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865" w:rsidRDefault="00FB6865">
      <w:pPr>
        <w:rPr>
          <w:lang w:val="en-US"/>
        </w:rPr>
      </w:pPr>
    </w:p>
    <w:p w:rsidR="00FB6865" w:rsidRDefault="00FB6865">
      <w:pPr>
        <w:rPr>
          <w:lang w:val="en-US"/>
        </w:rPr>
      </w:pPr>
    </w:p>
    <w:p w:rsidR="00FB6865" w:rsidRDefault="00FB6865">
      <w:pPr>
        <w:rPr>
          <w:lang w:val="en-US"/>
        </w:rPr>
      </w:pPr>
    </w:p>
    <w:p w:rsidR="00FB6865" w:rsidRDefault="00FB6865">
      <w:pPr>
        <w:rPr>
          <w:lang w:val="en-US"/>
        </w:rPr>
      </w:pPr>
    </w:p>
    <w:p w:rsidR="00FB6865" w:rsidRDefault="00FB6865">
      <w:pPr>
        <w:rPr>
          <w:lang w:val="en-US"/>
        </w:rPr>
      </w:pPr>
    </w:p>
    <w:p w:rsidR="00FB6865" w:rsidRDefault="00FB6865">
      <w:pPr>
        <w:rPr>
          <w:lang w:val="en-US"/>
        </w:rPr>
      </w:pPr>
      <w:r>
        <w:rPr>
          <w:noProof/>
          <w:lang w:eastAsia="ru-RU"/>
        </w:rPr>
        <w:drawing>
          <wp:inline distT="0" distB="0" distL="0" distR="0">
            <wp:extent cx="7958185" cy="6122504"/>
            <wp:effectExtent l="3492" t="0" r="8573" b="8572"/>
            <wp:docPr id="6" name="Рисунок 6" descr="C:\Users\ЗДУР\Downloads\20231023_144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ДУР\Downloads\20231023_14415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7958185" cy="6122504"/>
                    </a:xfrm>
                    <a:prstGeom prst="rect">
                      <a:avLst/>
                    </a:prstGeom>
                    <a:noFill/>
                    <a:ln>
                      <a:noFill/>
                    </a:ln>
                  </pic:spPr>
                </pic:pic>
              </a:graphicData>
            </a:graphic>
          </wp:inline>
        </w:drawing>
      </w:r>
    </w:p>
    <w:p w:rsidR="00FB6865" w:rsidRDefault="00FB6865">
      <w:pPr>
        <w:rPr>
          <w:lang w:val="en-US"/>
        </w:rPr>
      </w:pPr>
    </w:p>
    <w:p w:rsidR="00FB6865" w:rsidRDefault="00FB6865">
      <w:pPr>
        <w:rPr>
          <w:lang w:val="en-US"/>
        </w:rPr>
      </w:pPr>
    </w:p>
    <w:p w:rsidR="00FB6865" w:rsidRDefault="00FB6865">
      <w:pPr>
        <w:rPr>
          <w:lang w:val="en-US"/>
        </w:rPr>
      </w:pPr>
    </w:p>
    <w:p w:rsidR="00FB6865" w:rsidRDefault="00FB6865">
      <w:pPr>
        <w:rPr>
          <w:lang w:val="en-US"/>
        </w:rPr>
      </w:pPr>
    </w:p>
    <w:p w:rsidR="00FB6865" w:rsidRPr="00FB6865" w:rsidRDefault="00FB6865">
      <w:pPr>
        <w:rPr>
          <w:lang w:val="en-US"/>
        </w:rPr>
      </w:pPr>
    </w:p>
    <w:tbl>
      <w:tblPr>
        <w:tblStyle w:val="a7"/>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4"/>
        <w:gridCol w:w="4146"/>
      </w:tblGrid>
      <w:tr w:rsidR="0081324E" w:rsidRPr="00B4633D" w:rsidTr="0057470E">
        <w:trPr>
          <w:trHeight w:val="80"/>
        </w:trPr>
        <w:tc>
          <w:tcPr>
            <w:tcW w:w="6204" w:type="dxa"/>
          </w:tcPr>
          <w:p w:rsidR="0081324E" w:rsidRPr="00B4633D" w:rsidRDefault="0081324E" w:rsidP="0057470E">
            <w:pPr>
              <w:spacing w:line="360" w:lineRule="exact"/>
            </w:pPr>
            <w:r w:rsidRPr="00B4633D">
              <w:t xml:space="preserve">Принято на заседании </w:t>
            </w:r>
          </w:p>
          <w:p w:rsidR="0081324E" w:rsidRPr="00B4633D" w:rsidRDefault="0081324E" w:rsidP="0057470E">
            <w:pPr>
              <w:spacing w:line="360" w:lineRule="exact"/>
            </w:pPr>
            <w:r w:rsidRPr="00B4633D">
              <w:t xml:space="preserve">педагогического совета </w:t>
            </w:r>
          </w:p>
          <w:p w:rsidR="0081324E" w:rsidRPr="00B4633D" w:rsidRDefault="0081324E" w:rsidP="00B4633D">
            <w:pPr>
              <w:spacing w:line="360" w:lineRule="exact"/>
            </w:pPr>
            <w:r w:rsidRPr="00B4633D">
              <w:t xml:space="preserve">(протокол № </w:t>
            </w:r>
            <w:r w:rsidR="00B4633D">
              <w:t>1</w:t>
            </w:r>
            <w:r w:rsidRPr="00B4633D">
              <w:t xml:space="preserve"> от  </w:t>
            </w:r>
            <w:r w:rsidR="00B4633D">
              <w:t>28</w:t>
            </w:r>
            <w:r w:rsidRPr="00B4633D">
              <w:t>.0</w:t>
            </w:r>
            <w:r w:rsidR="00B4633D">
              <w:t>8</w:t>
            </w:r>
            <w:r w:rsidRPr="00B4633D">
              <w:t>.202</w:t>
            </w:r>
            <w:r w:rsidR="00B4633D">
              <w:t>3</w:t>
            </w:r>
            <w:r w:rsidRPr="00B4633D">
              <w:t>)</w:t>
            </w:r>
          </w:p>
        </w:tc>
        <w:tc>
          <w:tcPr>
            <w:tcW w:w="4146" w:type="dxa"/>
          </w:tcPr>
          <w:p w:rsidR="0081324E" w:rsidRPr="00B4633D" w:rsidRDefault="0081324E" w:rsidP="0057470E">
            <w:pPr>
              <w:spacing w:line="360" w:lineRule="exact"/>
            </w:pPr>
            <w:r w:rsidRPr="00B4633D">
              <w:t>Введено в действие с приказом</w:t>
            </w:r>
          </w:p>
          <w:p w:rsidR="0081324E" w:rsidRPr="00B4633D" w:rsidRDefault="0081324E" w:rsidP="0057470E">
            <w:pPr>
              <w:spacing w:line="360" w:lineRule="exact"/>
            </w:pPr>
            <w:r w:rsidRPr="00B4633D">
              <w:t xml:space="preserve"> по МБОУ «</w:t>
            </w:r>
            <w:proofErr w:type="spellStart"/>
            <w:r w:rsidRPr="00B4633D">
              <w:t>Ямашурминская</w:t>
            </w:r>
            <w:proofErr w:type="spellEnd"/>
            <w:r w:rsidRPr="00B4633D">
              <w:t xml:space="preserve"> СОШ Высокогорского муниципального района РТ»</w:t>
            </w:r>
          </w:p>
          <w:p w:rsidR="0081324E" w:rsidRPr="00B4633D" w:rsidRDefault="0081324E" w:rsidP="0057470E">
            <w:pPr>
              <w:spacing w:line="360" w:lineRule="exact"/>
            </w:pPr>
            <w:r w:rsidRPr="00B4633D">
              <w:t xml:space="preserve">От </w:t>
            </w:r>
            <w:r w:rsidR="00B4633D">
              <w:t>29</w:t>
            </w:r>
            <w:r w:rsidRPr="00B4633D">
              <w:t>.0</w:t>
            </w:r>
            <w:r w:rsidR="00B4633D">
              <w:t>8</w:t>
            </w:r>
            <w:r w:rsidRPr="00B4633D">
              <w:t>.202</w:t>
            </w:r>
            <w:r w:rsidR="00B4633D">
              <w:t>3</w:t>
            </w:r>
            <w:r w:rsidRPr="00B4633D">
              <w:t xml:space="preserve"> №</w:t>
            </w:r>
            <w:r w:rsidR="00B4633D">
              <w:t>67</w:t>
            </w:r>
          </w:p>
          <w:p w:rsidR="0081324E" w:rsidRPr="00B4633D" w:rsidRDefault="0081324E" w:rsidP="0057470E">
            <w:pPr>
              <w:spacing w:line="360" w:lineRule="exact"/>
            </w:pPr>
            <w:r w:rsidRPr="00B4633D">
              <w:t>Директор школы</w:t>
            </w:r>
          </w:p>
          <w:p w:rsidR="0081324E" w:rsidRPr="00B4633D" w:rsidRDefault="0081324E" w:rsidP="0057470E">
            <w:pPr>
              <w:spacing w:line="360" w:lineRule="exact"/>
            </w:pPr>
            <w:r w:rsidRPr="00B4633D">
              <w:t xml:space="preserve">____________ </w:t>
            </w:r>
            <w:proofErr w:type="spellStart"/>
            <w:r w:rsidRPr="00B4633D">
              <w:t>Л.Г.Сафиуллин</w:t>
            </w:r>
            <w:proofErr w:type="spellEnd"/>
          </w:p>
        </w:tc>
      </w:tr>
    </w:tbl>
    <w:p w:rsidR="0081324E" w:rsidRPr="00B4633D" w:rsidRDefault="0081324E" w:rsidP="0081324E">
      <w:pPr>
        <w:rPr>
          <w:sz w:val="24"/>
          <w:szCs w:val="24"/>
        </w:rPr>
      </w:pPr>
    </w:p>
    <w:p w:rsidR="00897FF6" w:rsidRDefault="00897FF6" w:rsidP="0081324E">
      <w:pPr>
        <w:pStyle w:val="a3"/>
        <w:spacing w:before="132"/>
        <w:ind w:left="0"/>
        <w:jc w:val="center"/>
      </w:pPr>
    </w:p>
    <w:p w:rsidR="0081324E" w:rsidRDefault="009165FA" w:rsidP="0081324E">
      <w:pPr>
        <w:pStyle w:val="1"/>
        <w:spacing w:line="278" w:lineRule="auto"/>
        <w:ind w:left="3931" w:right="641"/>
        <w:jc w:val="center"/>
      </w:pPr>
      <w:r>
        <w:t>ПОЛОЖЕНИЕ</w:t>
      </w:r>
    </w:p>
    <w:p w:rsidR="0081324E" w:rsidRDefault="009165FA" w:rsidP="0081324E">
      <w:pPr>
        <w:pStyle w:val="1"/>
        <w:spacing w:line="278" w:lineRule="auto"/>
        <w:ind w:left="3931" w:right="641"/>
        <w:jc w:val="center"/>
      </w:pPr>
      <w:r>
        <w:t>О</w:t>
      </w:r>
      <w:r>
        <w:rPr>
          <w:spacing w:val="-8"/>
        </w:rPr>
        <w:t xml:space="preserve"> </w:t>
      </w:r>
      <w:r>
        <w:t>ПОРЯДКЕ</w:t>
      </w:r>
      <w:r>
        <w:rPr>
          <w:spacing w:val="-6"/>
        </w:rPr>
        <w:t xml:space="preserve"> </w:t>
      </w:r>
      <w:r>
        <w:t>И</w:t>
      </w:r>
      <w:r>
        <w:rPr>
          <w:spacing w:val="-6"/>
        </w:rPr>
        <w:t xml:space="preserve"> </w:t>
      </w:r>
      <w:r>
        <w:t>СРОКАХ</w:t>
      </w:r>
    </w:p>
    <w:p w:rsidR="00897FF6" w:rsidRDefault="009165FA" w:rsidP="0081324E">
      <w:pPr>
        <w:pStyle w:val="1"/>
        <w:spacing w:line="278" w:lineRule="auto"/>
        <w:ind w:left="3931" w:right="641"/>
        <w:jc w:val="center"/>
      </w:pPr>
      <w:r>
        <w:rPr>
          <w:spacing w:val="-7"/>
        </w:rPr>
        <w:t xml:space="preserve"> </w:t>
      </w:r>
      <w:r>
        <w:t>ЛИКВИДАЦИИ</w:t>
      </w:r>
      <w:r>
        <w:rPr>
          <w:spacing w:val="-3"/>
        </w:rPr>
        <w:t xml:space="preserve"> </w:t>
      </w:r>
      <w:r w:rsidR="0081324E">
        <w:t xml:space="preserve">АКАДЕМИЧЕСКОЙ </w:t>
      </w:r>
      <w:r>
        <w:rPr>
          <w:spacing w:val="-2"/>
        </w:rPr>
        <w:t>ЗАДОЛЖЕННОСТИ</w:t>
      </w:r>
    </w:p>
    <w:p w:rsidR="00897FF6" w:rsidRDefault="009165FA">
      <w:pPr>
        <w:pStyle w:val="a4"/>
        <w:numPr>
          <w:ilvl w:val="0"/>
          <w:numId w:val="3"/>
        </w:numPr>
        <w:tabs>
          <w:tab w:val="left" w:pos="482"/>
        </w:tabs>
        <w:spacing w:before="195"/>
        <w:jc w:val="both"/>
        <w:rPr>
          <w:sz w:val="24"/>
        </w:rPr>
      </w:pPr>
      <w:r>
        <w:rPr>
          <w:sz w:val="24"/>
        </w:rPr>
        <w:t>Общие</w:t>
      </w:r>
      <w:r>
        <w:rPr>
          <w:spacing w:val="-4"/>
          <w:sz w:val="24"/>
        </w:rPr>
        <w:t xml:space="preserve"> </w:t>
      </w:r>
      <w:r>
        <w:rPr>
          <w:spacing w:val="-2"/>
          <w:sz w:val="24"/>
        </w:rPr>
        <w:t>положения</w:t>
      </w:r>
    </w:p>
    <w:p w:rsidR="00897FF6" w:rsidRDefault="009165FA">
      <w:pPr>
        <w:pStyle w:val="a4"/>
        <w:numPr>
          <w:ilvl w:val="1"/>
          <w:numId w:val="3"/>
        </w:numPr>
        <w:tabs>
          <w:tab w:val="left" w:pos="676"/>
        </w:tabs>
        <w:spacing w:before="242" w:line="276" w:lineRule="auto"/>
        <w:ind w:right="166" w:firstLine="0"/>
        <w:jc w:val="both"/>
        <w:rPr>
          <w:sz w:val="24"/>
        </w:rPr>
      </w:pPr>
      <w:r>
        <w:rPr>
          <w:sz w:val="24"/>
        </w:rPr>
        <w:t>Настоящее определяет порядок, формы и процедуру организации работы по ликвидации академической задолженности обучающихся, условно переведенных в следующий класс, а также</w:t>
      </w:r>
      <w:r>
        <w:rPr>
          <w:spacing w:val="-1"/>
          <w:sz w:val="24"/>
        </w:rPr>
        <w:t xml:space="preserve"> </w:t>
      </w:r>
      <w:r>
        <w:rPr>
          <w:sz w:val="24"/>
        </w:rPr>
        <w:t>права</w:t>
      </w:r>
      <w:r>
        <w:rPr>
          <w:spacing w:val="-2"/>
          <w:sz w:val="24"/>
        </w:rPr>
        <w:t xml:space="preserve"> </w:t>
      </w:r>
      <w:r>
        <w:rPr>
          <w:sz w:val="24"/>
        </w:rPr>
        <w:t>и обязанности участников</w:t>
      </w:r>
      <w:r>
        <w:rPr>
          <w:spacing w:val="-1"/>
          <w:sz w:val="24"/>
        </w:rPr>
        <w:t xml:space="preserve"> </w:t>
      </w:r>
      <w:r>
        <w:rPr>
          <w:sz w:val="24"/>
        </w:rPr>
        <w:t>образовательной деятельности.</w:t>
      </w:r>
      <w:r>
        <w:rPr>
          <w:spacing w:val="-3"/>
          <w:sz w:val="24"/>
        </w:rPr>
        <w:t xml:space="preserve"> </w:t>
      </w:r>
      <w:proofErr w:type="gramStart"/>
      <w:r>
        <w:rPr>
          <w:sz w:val="24"/>
        </w:rPr>
        <w:t>Настоящее</w:t>
      </w:r>
      <w:r>
        <w:rPr>
          <w:spacing w:val="-2"/>
          <w:sz w:val="24"/>
        </w:rPr>
        <w:t xml:space="preserve"> </w:t>
      </w:r>
      <w:r>
        <w:rPr>
          <w:sz w:val="24"/>
        </w:rPr>
        <w:t>Положение разработано в соответствии с Федеральным законом от 29.12.2012 № 273-ФЗ «Об образовании в Российской Федерации» (в действующей редакции); Приказом Министерства просвещения РФ от 31 мая 2021 г. № 286 «Об утверждении федерального государственного образовательного стандарта начального общего образования»; Приказом Министерства просвещения РФ от 31 мая 2021 г. № 287 «Об утверждении федерального государственного образовательного</w:t>
      </w:r>
      <w:r>
        <w:rPr>
          <w:spacing w:val="-2"/>
          <w:sz w:val="24"/>
        </w:rPr>
        <w:t xml:space="preserve"> </w:t>
      </w:r>
      <w:r>
        <w:rPr>
          <w:sz w:val="24"/>
        </w:rPr>
        <w:t>стандарта основного</w:t>
      </w:r>
      <w:r>
        <w:rPr>
          <w:spacing w:val="-2"/>
          <w:sz w:val="24"/>
        </w:rPr>
        <w:t xml:space="preserve"> </w:t>
      </w:r>
      <w:r>
        <w:rPr>
          <w:sz w:val="24"/>
        </w:rPr>
        <w:t>общего образования»;</w:t>
      </w:r>
      <w:proofErr w:type="gramEnd"/>
      <w:r>
        <w:rPr>
          <w:spacing w:val="-1"/>
          <w:sz w:val="24"/>
        </w:rPr>
        <w:t xml:space="preserve"> </w:t>
      </w:r>
      <w:proofErr w:type="gramStart"/>
      <w:r>
        <w:rPr>
          <w:sz w:val="24"/>
        </w:rPr>
        <w:t>Федеральным</w:t>
      </w:r>
      <w:r>
        <w:rPr>
          <w:spacing w:val="-3"/>
          <w:sz w:val="24"/>
        </w:rPr>
        <w:t xml:space="preserve"> </w:t>
      </w:r>
      <w:r>
        <w:rPr>
          <w:sz w:val="24"/>
        </w:rPr>
        <w:t>государственным образовательным стандартом среднего общего образования (утвержден приказом Министерства просвещения Российской Федерации от 12 августа 2022 г. N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w:t>
      </w:r>
      <w:proofErr w:type="gramEnd"/>
      <w:r>
        <w:rPr>
          <w:sz w:val="24"/>
        </w:rPr>
        <w:t xml:space="preserve"> Федерации от 17 мая 2012 г. N 413» (зарегистрирован Минюстом России 12 сентября 2022 г., регистрационный</w:t>
      </w:r>
      <w:r>
        <w:rPr>
          <w:spacing w:val="29"/>
          <w:sz w:val="24"/>
        </w:rPr>
        <w:t xml:space="preserve"> </w:t>
      </w:r>
      <w:r>
        <w:rPr>
          <w:sz w:val="24"/>
        </w:rPr>
        <w:t>N</w:t>
      </w:r>
      <w:r>
        <w:rPr>
          <w:spacing w:val="30"/>
          <w:sz w:val="24"/>
        </w:rPr>
        <w:t xml:space="preserve"> </w:t>
      </w:r>
      <w:r>
        <w:rPr>
          <w:sz w:val="24"/>
        </w:rPr>
        <w:t>70034);</w:t>
      </w:r>
      <w:r>
        <w:rPr>
          <w:spacing w:val="31"/>
          <w:sz w:val="24"/>
        </w:rPr>
        <w:t xml:space="preserve"> </w:t>
      </w:r>
      <w:r>
        <w:rPr>
          <w:sz w:val="24"/>
        </w:rPr>
        <w:t>Приказом</w:t>
      </w:r>
      <w:r>
        <w:rPr>
          <w:spacing w:val="30"/>
          <w:sz w:val="24"/>
        </w:rPr>
        <w:t xml:space="preserve"> </w:t>
      </w:r>
      <w:r>
        <w:rPr>
          <w:sz w:val="24"/>
        </w:rPr>
        <w:t>Министерства</w:t>
      </w:r>
      <w:r>
        <w:rPr>
          <w:spacing w:val="30"/>
          <w:sz w:val="24"/>
        </w:rPr>
        <w:t xml:space="preserve"> </w:t>
      </w:r>
      <w:r>
        <w:rPr>
          <w:sz w:val="24"/>
        </w:rPr>
        <w:t>просвещения</w:t>
      </w:r>
      <w:r>
        <w:rPr>
          <w:spacing w:val="31"/>
          <w:sz w:val="24"/>
        </w:rPr>
        <w:t xml:space="preserve"> </w:t>
      </w:r>
      <w:r>
        <w:rPr>
          <w:sz w:val="24"/>
        </w:rPr>
        <w:t>РФ</w:t>
      </w:r>
      <w:r>
        <w:rPr>
          <w:spacing w:val="31"/>
          <w:sz w:val="24"/>
        </w:rPr>
        <w:t xml:space="preserve"> </w:t>
      </w:r>
      <w:r>
        <w:rPr>
          <w:sz w:val="24"/>
        </w:rPr>
        <w:t>от</w:t>
      </w:r>
      <w:r>
        <w:rPr>
          <w:spacing w:val="32"/>
          <w:sz w:val="24"/>
        </w:rPr>
        <w:t xml:space="preserve"> </w:t>
      </w:r>
      <w:r>
        <w:rPr>
          <w:sz w:val="24"/>
        </w:rPr>
        <w:t>28</w:t>
      </w:r>
      <w:r>
        <w:rPr>
          <w:spacing w:val="31"/>
          <w:sz w:val="24"/>
        </w:rPr>
        <w:t xml:space="preserve"> </w:t>
      </w:r>
      <w:r>
        <w:rPr>
          <w:sz w:val="24"/>
        </w:rPr>
        <w:t>августа</w:t>
      </w:r>
      <w:r>
        <w:rPr>
          <w:spacing w:val="32"/>
          <w:sz w:val="24"/>
        </w:rPr>
        <w:t xml:space="preserve"> </w:t>
      </w:r>
      <w:r>
        <w:rPr>
          <w:spacing w:val="-2"/>
          <w:sz w:val="24"/>
        </w:rPr>
        <w:t>2020г.</w:t>
      </w:r>
    </w:p>
    <w:p w:rsidR="00897FF6" w:rsidRDefault="009165FA">
      <w:pPr>
        <w:pStyle w:val="a3"/>
        <w:spacing w:line="276" w:lineRule="auto"/>
        <w:ind w:right="161"/>
      </w:pPr>
      <w:r>
        <w:t>№442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Pr>
          <w:spacing w:val="80"/>
        </w:rPr>
        <w:t xml:space="preserve"> </w:t>
      </w:r>
      <w:r>
        <w:t>Уставом муниципального бюджетного общеобразовательного учреждения «</w:t>
      </w:r>
      <w:proofErr w:type="spellStart"/>
      <w:r w:rsidR="0081324E">
        <w:t>Ямашурминская</w:t>
      </w:r>
      <w:proofErr w:type="spellEnd"/>
      <w:r>
        <w:t xml:space="preserve"> средняя общеобразовательная школа Высокогорского муниципального района Республики Татарстан»» (далее - школа).</w:t>
      </w:r>
    </w:p>
    <w:p w:rsidR="00897FF6" w:rsidRDefault="009165FA">
      <w:pPr>
        <w:pStyle w:val="a4"/>
        <w:numPr>
          <w:ilvl w:val="0"/>
          <w:numId w:val="3"/>
        </w:numPr>
        <w:tabs>
          <w:tab w:val="left" w:pos="551"/>
        </w:tabs>
        <w:spacing w:before="72" w:line="278" w:lineRule="auto"/>
        <w:ind w:left="242" w:right="171" w:firstLine="0"/>
        <w:jc w:val="both"/>
        <w:rPr>
          <w:sz w:val="24"/>
        </w:rPr>
      </w:pPr>
      <w:r>
        <w:rPr>
          <w:sz w:val="24"/>
        </w:rPr>
        <w:t xml:space="preserve">Причины возникновения и порядок оформления академической задолженности, сроки </w:t>
      </w:r>
      <w:r>
        <w:rPr>
          <w:spacing w:val="-2"/>
          <w:sz w:val="24"/>
        </w:rPr>
        <w:t>ликвидации</w:t>
      </w:r>
    </w:p>
    <w:p w:rsidR="00897FF6" w:rsidRDefault="009165FA">
      <w:pPr>
        <w:pStyle w:val="a4"/>
        <w:numPr>
          <w:ilvl w:val="1"/>
          <w:numId w:val="3"/>
        </w:numPr>
        <w:tabs>
          <w:tab w:val="left" w:pos="697"/>
        </w:tabs>
        <w:spacing w:before="195" w:line="276" w:lineRule="auto"/>
        <w:ind w:right="165" w:firstLine="0"/>
        <w:jc w:val="both"/>
        <w:rPr>
          <w:sz w:val="24"/>
        </w:rPr>
      </w:pPr>
      <w:proofErr w:type="gramStart"/>
      <w:r>
        <w:rPr>
          <w:sz w:val="24"/>
        </w:rPr>
        <w:t xml:space="preserve">Освоение образовательной программы, в том числе отдельной части или всего объема учебного предмета, курса, дисциплины (модуля) образовательной программы, </w:t>
      </w:r>
      <w:r>
        <w:rPr>
          <w:sz w:val="24"/>
        </w:rPr>
        <w:lastRenderedPageBreak/>
        <w:t>сопровождается промежуточной аттестацией обучающихся, проводимой в формах, определенных учебным планом, и в порядке, установленном школой.</w:t>
      </w:r>
      <w:proofErr w:type="gramEnd"/>
    </w:p>
    <w:p w:rsidR="00897FF6" w:rsidRDefault="009165FA">
      <w:pPr>
        <w:pStyle w:val="a4"/>
        <w:numPr>
          <w:ilvl w:val="1"/>
          <w:numId w:val="3"/>
        </w:numPr>
        <w:tabs>
          <w:tab w:val="left" w:pos="834"/>
        </w:tabs>
        <w:spacing w:before="202" w:line="276" w:lineRule="auto"/>
        <w:ind w:right="165" w:firstLine="0"/>
        <w:jc w:val="both"/>
        <w:rPr>
          <w:sz w:val="24"/>
        </w:rPr>
      </w:pPr>
      <w:r>
        <w:rPr>
          <w:sz w:val="24"/>
        </w:rPr>
        <w:t xml:space="preserve">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gramStart"/>
      <w:r>
        <w:rPr>
          <w:sz w:val="24"/>
        </w:rPr>
        <w:t>не прохождение</w:t>
      </w:r>
      <w:proofErr w:type="gramEnd"/>
      <w:r>
        <w:rPr>
          <w:sz w:val="24"/>
        </w:rPr>
        <w:t xml:space="preserve"> промежуточной аттестации при отсутствии уважительных причин признаются академической задолженностью.</w:t>
      </w:r>
    </w:p>
    <w:p w:rsidR="00897FF6" w:rsidRDefault="009165FA">
      <w:pPr>
        <w:pStyle w:val="a4"/>
        <w:numPr>
          <w:ilvl w:val="1"/>
          <w:numId w:val="3"/>
        </w:numPr>
        <w:tabs>
          <w:tab w:val="left" w:pos="662"/>
        </w:tabs>
        <w:ind w:left="662" w:hanging="420"/>
        <w:jc w:val="both"/>
        <w:rPr>
          <w:sz w:val="24"/>
        </w:rPr>
      </w:pPr>
      <w:proofErr w:type="gramStart"/>
      <w:r>
        <w:rPr>
          <w:sz w:val="24"/>
        </w:rPr>
        <w:t>Обучающиеся</w:t>
      </w:r>
      <w:proofErr w:type="gramEnd"/>
      <w:r>
        <w:rPr>
          <w:spacing w:val="-8"/>
          <w:sz w:val="24"/>
        </w:rPr>
        <w:t xml:space="preserve"> </w:t>
      </w:r>
      <w:r>
        <w:rPr>
          <w:sz w:val="24"/>
        </w:rPr>
        <w:t>обязаны</w:t>
      </w:r>
      <w:r>
        <w:rPr>
          <w:spacing w:val="-5"/>
          <w:sz w:val="24"/>
        </w:rPr>
        <w:t xml:space="preserve"> </w:t>
      </w:r>
      <w:r>
        <w:rPr>
          <w:sz w:val="24"/>
        </w:rPr>
        <w:t>ликвидировать</w:t>
      </w:r>
      <w:r>
        <w:rPr>
          <w:spacing w:val="-4"/>
          <w:sz w:val="24"/>
        </w:rPr>
        <w:t xml:space="preserve"> </w:t>
      </w:r>
      <w:r>
        <w:rPr>
          <w:sz w:val="24"/>
        </w:rPr>
        <w:t>академическую</w:t>
      </w:r>
      <w:r>
        <w:rPr>
          <w:spacing w:val="-5"/>
          <w:sz w:val="24"/>
        </w:rPr>
        <w:t xml:space="preserve"> </w:t>
      </w:r>
      <w:r>
        <w:rPr>
          <w:spacing w:val="-2"/>
          <w:sz w:val="24"/>
        </w:rPr>
        <w:t>задолженностью.</w:t>
      </w:r>
    </w:p>
    <w:p w:rsidR="00897FF6" w:rsidRDefault="009165FA">
      <w:pPr>
        <w:pStyle w:val="a4"/>
        <w:numPr>
          <w:ilvl w:val="1"/>
          <w:numId w:val="3"/>
        </w:numPr>
        <w:tabs>
          <w:tab w:val="left" w:pos="848"/>
        </w:tabs>
        <w:spacing w:before="240" w:line="276" w:lineRule="auto"/>
        <w:ind w:right="171" w:firstLine="60"/>
        <w:jc w:val="both"/>
        <w:rPr>
          <w:sz w:val="24"/>
        </w:rPr>
      </w:pPr>
      <w:r>
        <w:rPr>
          <w:sz w:val="24"/>
        </w:rPr>
        <w:t xml:space="preserve">Школа, родители (законные представители) несовершеннолетнего обучающегося, обеспечивающие получение обучающимся общего образования, обязаны создать условия </w:t>
      </w:r>
      <w:proofErr w:type="gramStart"/>
      <w:r>
        <w:rPr>
          <w:sz w:val="24"/>
        </w:rPr>
        <w:t>обучающемуся</w:t>
      </w:r>
      <w:proofErr w:type="gramEnd"/>
      <w:r>
        <w:rPr>
          <w:sz w:val="24"/>
        </w:rPr>
        <w:t xml:space="preserve"> для ликвидации академической задолженности и обеспечить контроль за своевременностью ее ликвидации.</w:t>
      </w:r>
    </w:p>
    <w:p w:rsidR="00897FF6" w:rsidRDefault="009165FA">
      <w:pPr>
        <w:pStyle w:val="a4"/>
        <w:numPr>
          <w:ilvl w:val="1"/>
          <w:numId w:val="3"/>
        </w:numPr>
        <w:tabs>
          <w:tab w:val="left" w:pos="678"/>
        </w:tabs>
        <w:spacing w:before="201" w:line="276" w:lineRule="auto"/>
        <w:ind w:right="165" w:firstLine="0"/>
        <w:jc w:val="both"/>
        <w:rPr>
          <w:sz w:val="24"/>
        </w:rPr>
      </w:pPr>
      <w:r>
        <w:rPr>
          <w:sz w:val="24"/>
        </w:rPr>
        <w:t xml:space="preserve">Обучающиеся, имеющие академическую задолженность, вправе пройти промежуточную аттестацию по </w:t>
      </w:r>
      <w:proofErr w:type="gramStart"/>
      <w:r>
        <w:rPr>
          <w:sz w:val="24"/>
        </w:rPr>
        <w:t>соответствующим</w:t>
      </w:r>
      <w:proofErr w:type="gramEnd"/>
      <w:r>
        <w:rPr>
          <w:sz w:val="24"/>
        </w:rPr>
        <w:t xml:space="preserve"> учебному предмету, курсу, дисциплине (модулю) не более двух раз в сроки, определяемые школой, в пределах одного года с момента образования академической задолженности. В указанный период не включается время болезни </w:t>
      </w:r>
      <w:proofErr w:type="gramStart"/>
      <w:r>
        <w:rPr>
          <w:spacing w:val="-2"/>
          <w:sz w:val="24"/>
        </w:rPr>
        <w:t>обучающегося</w:t>
      </w:r>
      <w:proofErr w:type="gramEnd"/>
      <w:r>
        <w:rPr>
          <w:spacing w:val="-2"/>
          <w:sz w:val="24"/>
        </w:rPr>
        <w:t>.</w:t>
      </w:r>
    </w:p>
    <w:p w:rsidR="00897FF6" w:rsidRDefault="009165FA">
      <w:pPr>
        <w:pStyle w:val="a4"/>
        <w:numPr>
          <w:ilvl w:val="1"/>
          <w:numId w:val="3"/>
        </w:numPr>
        <w:tabs>
          <w:tab w:val="left" w:pos="662"/>
        </w:tabs>
        <w:spacing w:before="199"/>
        <w:ind w:left="662" w:hanging="420"/>
        <w:jc w:val="both"/>
        <w:rPr>
          <w:sz w:val="24"/>
        </w:rPr>
      </w:pPr>
      <w:r>
        <w:rPr>
          <w:sz w:val="24"/>
        </w:rPr>
        <w:t>Для</w:t>
      </w:r>
      <w:r>
        <w:rPr>
          <w:spacing w:val="-6"/>
          <w:sz w:val="24"/>
        </w:rPr>
        <w:t xml:space="preserve"> </w:t>
      </w:r>
      <w:r>
        <w:rPr>
          <w:sz w:val="24"/>
        </w:rPr>
        <w:t>проведения</w:t>
      </w:r>
      <w:r>
        <w:rPr>
          <w:spacing w:val="-3"/>
          <w:sz w:val="24"/>
        </w:rPr>
        <w:t xml:space="preserve"> </w:t>
      </w:r>
      <w:r>
        <w:rPr>
          <w:sz w:val="24"/>
        </w:rPr>
        <w:t>промежуточной</w:t>
      </w:r>
      <w:r>
        <w:rPr>
          <w:spacing w:val="-4"/>
          <w:sz w:val="24"/>
        </w:rPr>
        <w:t xml:space="preserve"> </w:t>
      </w:r>
      <w:r>
        <w:rPr>
          <w:sz w:val="24"/>
        </w:rPr>
        <w:t>аттестации</w:t>
      </w:r>
      <w:r>
        <w:rPr>
          <w:spacing w:val="-3"/>
          <w:sz w:val="24"/>
        </w:rPr>
        <w:t xml:space="preserve"> </w:t>
      </w:r>
      <w:r>
        <w:rPr>
          <w:sz w:val="24"/>
        </w:rPr>
        <w:t>во</w:t>
      </w:r>
      <w:r>
        <w:rPr>
          <w:spacing w:val="-3"/>
          <w:sz w:val="24"/>
        </w:rPr>
        <w:t xml:space="preserve"> </w:t>
      </w:r>
      <w:r>
        <w:rPr>
          <w:sz w:val="24"/>
        </w:rPr>
        <w:t>второй</w:t>
      </w:r>
      <w:r>
        <w:rPr>
          <w:spacing w:val="-3"/>
          <w:sz w:val="24"/>
        </w:rPr>
        <w:t xml:space="preserve"> </w:t>
      </w:r>
      <w:r>
        <w:rPr>
          <w:sz w:val="24"/>
        </w:rPr>
        <w:t>раз</w:t>
      </w:r>
      <w:r>
        <w:rPr>
          <w:spacing w:val="-3"/>
          <w:sz w:val="24"/>
        </w:rPr>
        <w:t xml:space="preserve"> </w:t>
      </w:r>
      <w:r>
        <w:rPr>
          <w:sz w:val="24"/>
        </w:rPr>
        <w:t>школой</w:t>
      </w:r>
      <w:r>
        <w:rPr>
          <w:spacing w:val="-5"/>
          <w:sz w:val="24"/>
        </w:rPr>
        <w:t xml:space="preserve"> </w:t>
      </w:r>
      <w:r>
        <w:rPr>
          <w:sz w:val="24"/>
        </w:rPr>
        <w:t>создается</w:t>
      </w:r>
      <w:r>
        <w:rPr>
          <w:spacing w:val="-3"/>
          <w:sz w:val="24"/>
        </w:rPr>
        <w:t xml:space="preserve"> </w:t>
      </w:r>
      <w:r>
        <w:rPr>
          <w:spacing w:val="-2"/>
          <w:sz w:val="24"/>
        </w:rPr>
        <w:t>комиссия.</w:t>
      </w:r>
    </w:p>
    <w:p w:rsidR="00897FF6" w:rsidRDefault="009165FA">
      <w:pPr>
        <w:pStyle w:val="a4"/>
        <w:numPr>
          <w:ilvl w:val="1"/>
          <w:numId w:val="3"/>
        </w:numPr>
        <w:tabs>
          <w:tab w:val="left" w:pos="767"/>
        </w:tabs>
        <w:spacing w:before="243" w:line="276" w:lineRule="auto"/>
        <w:ind w:right="166" w:firstLine="0"/>
        <w:jc w:val="both"/>
        <w:rPr>
          <w:sz w:val="24"/>
        </w:rPr>
      </w:pPr>
      <w:r>
        <w:rPr>
          <w:sz w:val="24"/>
        </w:rPr>
        <w:t xml:space="preserve">Не допускается взимание платы с </w:t>
      </w:r>
      <w:proofErr w:type="gramStart"/>
      <w:r>
        <w:rPr>
          <w:sz w:val="24"/>
        </w:rPr>
        <w:t>обучающихся</w:t>
      </w:r>
      <w:proofErr w:type="gramEnd"/>
      <w:r>
        <w:rPr>
          <w:sz w:val="24"/>
        </w:rPr>
        <w:t xml:space="preserve"> за прохождение промежуточной </w:t>
      </w:r>
      <w:r>
        <w:rPr>
          <w:spacing w:val="-2"/>
          <w:sz w:val="24"/>
        </w:rPr>
        <w:t>аттестации.</w:t>
      </w:r>
    </w:p>
    <w:p w:rsidR="00897FF6" w:rsidRDefault="009165FA">
      <w:pPr>
        <w:pStyle w:val="a4"/>
        <w:numPr>
          <w:ilvl w:val="1"/>
          <w:numId w:val="3"/>
        </w:numPr>
        <w:tabs>
          <w:tab w:val="left" w:pos="704"/>
        </w:tabs>
        <w:spacing w:line="276" w:lineRule="auto"/>
        <w:ind w:right="173" w:firstLine="0"/>
        <w:jc w:val="both"/>
        <w:rPr>
          <w:sz w:val="24"/>
        </w:rPr>
      </w:pPr>
      <w:proofErr w:type="gramStart"/>
      <w:r>
        <w:rPr>
          <w:sz w:val="24"/>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условно. 2.9.</w:t>
      </w:r>
      <w:proofErr w:type="gramEnd"/>
      <w:r>
        <w:rPr>
          <w:sz w:val="24"/>
        </w:rPr>
        <w:t xml:space="preserve"> Решение об условном переводе </w:t>
      </w:r>
      <w:proofErr w:type="gramStart"/>
      <w:r>
        <w:rPr>
          <w:sz w:val="24"/>
        </w:rPr>
        <w:t>обучающегося</w:t>
      </w:r>
      <w:proofErr w:type="gramEnd"/>
      <w:r>
        <w:rPr>
          <w:sz w:val="24"/>
        </w:rPr>
        <w:t xml:space="preserve"> принимается Педагогическим советом школы.</w:t>
      </w:r>
    </w:p>
    <w:p w:rsidR="00897FF6" w:rsidRDefault="009165FA">
      <w:pPr>
        <w:pStyle w:val="a4"/>
        <w:numPr>
          <w:ilvl w:val="1"/>
          <w:numId w:val="2"/>
        </w:numPr>
        <w:tabs>
          <w:tab w:val="left" w:pos="940"/>
        </w:tabs>
        <w:spacing w:line="276" w:lineRule="auto"/>
        <w:ind w:right="172" w:firstLine="0"/>
        <w:jc w:val="both"/>
        <w:rPr>
          <w:sz w:val="24"/>
        </w:rPr>
      </w:pPr>
      <w:r>
        <w:rPr>
          <w:sz w:val="24"/>
        </w:rPr>
        <w:t xml:space="preserve">Родителям (законным представителям) вручается письменное уведомление об академической задолженности </w:t>
      </w:r>
      <w:proofErr w:type="gramStart"/>
      <w:r>
        <w:rPr>
          <w:sz w:val="24"/>
        </w:rPr>
        <w:t>обучающегося</w:t>
      </w:r>
      <w:proofErr w:type="gramEnd"/>
      <w:r>
        <w:rPr>
          <w:sz w:val="24"/>
        </w:rPr>
        <w:t xml:space="preserve"> (Приложение 1). Второй экземпляр уведомления хранится в школе.</w:t>
      </w:r>
    </w:p>
    <w:p w:rsidR="00897FF6" w:rsidRDefault="009165FA">
      <w:pPr>
        <w:pStyle w:val="a4"/>
        <w:numPr>
          <w:ilvl w:val="1"/>
          <w:numId w:val="2"/>
        </w:numPr>
        <w:tabs>
          <w:tab w:val="left" w:pos="722"/>
        </w:tabs>
        <w:spacing w:before="201" w:line="276" w:lineRule="auto"/>
        <w:ind w:right="165" w:firstLine="0"/>
        <w:jc w:val="both"/>
        <w:rPr>
          <w:sz w:val="24"/>
        </w:rPr>
      </w:pPr>
      <w:r>
        <w:rPr>
          <w:sz w:val="24"/>
        </w:rPr>
        <w:t>В случае возникновения академической задолженности в личном деле и электронном журнале обучающегося по итогам учебного года по предмету за учебный год выставляется отметка «2» (неудовлетворительно), и делается запись «переведе</w:t>
      </w:r>
      <w:proofErr w:type="gramStart"/>
      <w:r>
        <w:rPr>
          <w:sz w:val="24"/>
        </w:rPr>
        <w:t>н(</w:t>
      </w:r>
      <w:proofErr w:type="gramEnd"/>
      <w:r>
        <w:rPr>
          <w:sz w:val="24"/>
        </w:rPr>
        <w:t>-а) в класс условно».</w:t>
      </w:r>
    </w:p>
    <w:p w:rsidR="00897FF6" w:rsidRDefault="009165FA">
      <w:pPr>
        <w:pStyle w:val="a4"/>
        <w:numPr>
          <w:ilvl w:val="1"/>
          <w:numId w:val="2"/>
        </w:numPr>
        <w:tabs>
          <w:tab w:val="left" w:pos="846"/>
        </w:tabs>
        <w:spacing w:line="276" w:lineRule="auto"/>
        <w:ind w:right="167" w:firstLine="0"/>
        <w:jc w:val="both"/>
        <w:rPr>
          <w:sz w:val="24"/>
        </w:rPr>
      </w:pPr>
      <w:r>
        <w:rPr>
          <w:sz w:val="24"/>
        </w:rPr>
        <w:t xml:space="preserve">Перевод в следующий класс осуществляется только при погашении академической задолженности и после решения Педагогического совета и соответствующего приказа по </w:t>
      </w:r>
      <w:r>
        <w:rPr>
          <w:spacing w:val="-2"/>
          <w:sz w:val="24"/>
        </w:rPr>
        <w:t>школе.</w:t>
      </w:r>
    </w:p>
    <w:p w:rsidR="00897FF6" w:rsidRDefault="009165FA">
      <w:pPr>
        <w:pStyle w:val="a4"/>
        <w:numPr>
          <w:ilvl w:val="1"/>
          <w:numId w:val="2"/>
        </w:numPr>
        <w:tabs>
          <w:tab w:val="left" w:pos="824"/>
        </w:tabs>
        <w:spacing w:before="72" w:line="276" w:lineRule="auto"/>
        <w:ind w:right="170" w:firstLine="0"/>
        <w:jc w:val="both"/>
        <w:rPr>
          <w:sz w:val="24"/>
        </w:rPr>
      </w:pPr>
      <w:r>
        <w:rPr>
          <w:sz w:val="24"/>
        </w:rPr>
        <w:t>В графе «отметка по предмету» итоговой ведомости за учебный год и личного дела исправляется выставленная отметка «2» на полученную отметку при погашении академической задолженности.</w:t>
      </w:r>
    </w:p>
    <w:p w:rsidR="00897FF6" w:rsidRDefault="009165FA">
      <w:pPr>
        <w:pStyle w:val="a4"/>
        <w:numPr>
          <w:ilvl w:val="1"/>
          <w:numId w:val="2"/>
        </w:numPr>
        <w:tabs>
          <w:tab w:val="left" w:pos="722"/>
        </w:tabs>
        <w:spacing w:before="202" w:line="276" w:lineRule="auto"/>
        <w:ind w:right="167" w:firstLine="0"/>
        <w:jc w:val="both"/>
        <w:rPr>
          <w:sz w:val="24"/>
        </w:rPr>
      </w:pPr>
      <w:proofErr w:type="gramStart"/>
      <w:r>
        <w:rPr>
          <w:sz w:val="24"/>
        </w:rPr>
        <w:t>В графе «Переведен в следующий класс» оформляется запись:</w:t>
      </w:r>
      <w:proofErr w:type="gramEnd"/>
      <w:r>
        <w:rPr>
          <w:sz w:val="24"/>
        </w:rPr>
        <w:t xml:space="preserve"> </w:t>
      </w:r>
      <w:proofErr w:type="gramStart"/>
      <w:r>
        <w:rPr>
          <w:sz w:val="24"/>
        </w:rPr>
        <w:t>«Переведен в ... класс» только после погашения академической задолженности.</w:t>
      </w:r>
      <w:proofErr w:type="gramEnd"/>
      <w:r>
        <w:rPr>
          <w:sz w:val="24"/>
        </w:rPr>
        <w:t xml:space="preserve"> Информация заверяется подписью классного руководителя (в личном деле) и подписью директора (в итоговой ведомости </w:t>
      </w:r>
      <w:r>
        <w:rPr>
          <w:sz w:val="24"/>
        </w:rPr>
        <w:lastRenderedPageBreak/>
        <w:t>отметок) и печатью школы.</w:t>
      </w:r>
    </w:p>
    <w:p w:rsidR="00897FF6" w:rsidRDefault="009165FA">
      <w:pPr>
        <w:pStyle w:val="a4"/>
        <w:numPr>
          <w:ilvl w:val="0"/>
          <w:numId w:val="3"/>
        </w:numPr>
        <w:tabs>
          <w:tab w:val="left" w:pos="482"/>
        </w:tabs>
        <w:jc w:val="both"/>
        <w:rPr>
          <w:sz w:val="24"/>
        </w:rPr>
      </w:pPr>
      <w:r>
        <w:rPr>
          <w:sz w:val="24"/>
        </w:rPr>
        <w:t>Процедура</w:t>
      </w:r>
      <w:r>
        <w:rPr>
          <w:spacing w:val="-5"/>
          <w:sz w:val="24"/>
        </w:rPr>
        <w:t xml:space="preserve"> </w:t>
      </w:r>
      <w:r>
        <w:rPr>
          <w:sz w:val="24"/>
        </w:rPr>
        <w:t>ликвидации</w:t>
      </w:r>
      <w:r>
        <w:rPr>
          <w:spacing w:val="-4"/>
          <w:sz w:val="24"/>
        </w:rPr>
        <w:t xml:space="preserve"> </w:t>
      </w:r>
      <w:r>
        <w:rPr>
          <w:sz w:val="24"/>
        </w:rPr>
        <w:t>академической</w:t>
      </w:r>
      <w:r>
        <w:rPr>
          <w:spacing w:val="-4"/>
          <w:sz w:val="24"/>
        </w:rPr>
        <w:t xml:space="preserve"> </w:t>
      </w:r>
      <w:r>
        <w:rPr>
          <w:spacing w:val="-2"/>
          <w:sz w:val="24"/>
        </w:rPr>
        <w:t>задолженности</w:t>
      </w:r>
    </w:p>
    <w:p w:rsidR="00897FF6" w:rsidRDefault="009165FA">
      <w:pPr>
        <w:pStyle w:val="a4"/>
        <w:numPr>
          <w:ilvl w:val="1"/>
          <w:numId w:val="3"/>
        </w:numPr>
        <w:tabs>
          <w:tab w:val="left" w:pos="748"/>
        </w:tabs>
        <w:spacing w:before="240" w:line="276" w:lineRule="auto"/>
        <w:ind w:right="165" w:firstLine="0"/>
        <w:jc w:val="both"/>
        <w:rPr>
          <w:sz w:val="24"/>
        </w:rPr>
      </w:pPr>
      <w:proofErr w:type="gramStart"/>
      <w:r>
        <w:rPr>
          <w:sz w:val="24"/>
        </w:rPr>
        <w:t xml:space="preserve">Подготовка к ликвидации академической задолженности по совместному решению родителей (законных представителей) обучающегося, переведенного условно, и школой может быть организована: </w:t>
      </w:r>
      <w:r>
        <w:rPr>
          <w:rFonts w:ascii="Symbol" w:hAnsi="Symbol"/>
          <w:sz w:val="24"/>
        </w:rPr>
        <w:t></w:t>
      </w:r>
      <w:r>
        <w:rPr>
          <w:sz w:val="24"/>
        </w:rPr>
        <w:t xml:space="preserve"> с привлечением родителей (законных представителей) несовершеннолетнего обучающегося, педагога, имеющего право на ведение индивидуальной трудовой деятельности; </w:t>
      </w:r>
      <w:r>
        <w:rPr>
          <w:rFonts w:ascii="Symbol" w:hAnsi="Symbol"/>
          <w:sz w:val="24"/>
        </w:rPr>
        <w:t></w:t>
      </w:r>
      <w:r>
        <w:rPr>
          <w:sz w:val="24"/>
        </w:rPr>
        <w:t xml:space="preserve"> родителями (законными представителями) самостоятельно; </w:t>
      </w:r>
      <w:r>
        <w:rPr>
          <w:rFonts w:ascii="Symbol" w:hAnsi="Symbol"/>
          <w:sz w:val="24"/>
        </w:rPr>
        <w:t></w:t>
      </w:r>
      <w:r>
        <w:rPr>
          <w:sz w:val="24"/>
        </w:rPr>
        <w:t xml:space="preserve"> в рамках</w:t>
      </w:r>
      <w:r>
        <w:rPr>
          <w:spacing w:val="-2"/>
          <w:sz w:val="24"/>
        </w:rPr>
        <w:t xml:space="preserve"> </w:t>
      </w:r>
      <w:r>
        <w:rPr>
          <w:sz w:val="24"/>
        </w:rPr>
        <w:t>самоподготовки</w:t>
      </w:r>
      <w:r>
        <w:rPr>
          <w:spacing w:val="-3"/>
          <w:sz w:val="24"/>
        </w:rPr>
        <w:t xml:space="preserve"> </w:t>
      </w:r>
      <w:r>
        <w:rPr>
          <w:sz w:val="24"/>
        </w:rPr>
        <w:t xml:space="preserve">обучающегося; </w:t>
      </w:r>
      <w:r>
        <w:rPr>
          <w:rFonts w:ascii="Symbol" w:hAnsi="Symbol"/>
          <w:sz w:val="24"/>
        </w:rPr>
        <w:t></w:t>
      </w:r>
      <w:r>
        <w:rPr>
          <w:spacing w:val="-1"/>
          <w:sz w:val="24"/>
        </w:rPr>
        <w:t xml:space="preserve"> </w:t>
      </w:r>
      <w:r>
        <w:rPr>
          <w:sz w:val="24"/>
        </w:rPr>
        <w:t>в</w:t>
      </w:r>
      <w:r>
        <w:rPr>
          <w:spacing w:val="-2"/>
          <w:sz w:val="24"/>
        </w:rPr>
        <w:t xml:space="preserve"> </w:t>
      </w:r>
      <w:r>
        <w:rPr>
          <w:sz w:val="24"/>
        </w:rPr>
        <w:t>рамках</w:t>
      </w:r>
      <w:r>
        <w:rPr>
          <w:spacing w:val="-2"/>
          <w:sz w:val="24"/>
        </w:rPr>
        <w:t xml:space="preserve"> </w:t>
      </w:r>
      <w:r>
        <w:rPr>
          <w:sz w:val="24"/>
        </w:rPr>
        <w:t>индивидуальных/групповых</w:t>
      </w:r>
      <w:r>
        <w:rPr>
          <w:spacing w:val="-2"/>
          <w:sz w:val="24"/>
        </w:rPr>
        <w:t xml:space="preserve"> </w:t>
      </w:r>
      <w:r>
        <w:rPr>
          <w:sz w:val="24"/>
        </w:rPr>
        <w:t>консультаций в школе.</w:t>
      </w:r>
      <w:proofErr w:type="gramEnd"/>
    </w:p>
    <w:p w:rsidR="00897FF6" w:rsidRDefault="009165FA">
      <w:pPr>
        <w:pStyle w:val="a4"/>
        <w:numPr>
          <w:ilvl w:val="1"/>
          <w:numId w:val="3"/>
        </w:numPr>
        <w:tabs>
          <w:tab w:val="left" w:pos="676"/>
        </w:tabs>
        <w:spacing w:before="202" w:line="276" w:lineRule="auto"/>
        <w:ind w:right="165" w:firstLine="0"/>
        <w:jc w:val="both"/>
        <w:rPr>
          <w:sz w:val="24"/>
        </w:rPr>
      </w:pPr>
      <w:r>
        <w:rPr>
          <w:sz w:val="24"/>
        </w:rPr>
        <w:t xml:space="preserve">Академическая задолженность ликвидируется обучающимся в установленные сроки: </w:t>
      </w:r>
      <w:r>
        <w:rPr>
          <w:rFonts w:ascii="Symbol" w:hAnsi="Symbol"/>
          <w:sz w:val="24"/>
        </w:rPr>
        <w:t></w:t>
      </w:r>
      <w:r>
        <w:rPr>
          <w:sz w:val="24"/>
        </w:rPr>
        <w:t xml:space="preserve"> в начале учебного года в течение месяца, начиная с 1 сентября (2-8,10 классы); </w:t>
      </w:r>
      <w:r>
        <w:rPr>
          <w:rFonts w:ascii="Symbol" w:hAnsi="Symbol"/>
          <w:sz w:val="24"/>
        </w:rPr>
        <w:t></w:t>
      </w:r>
      <w:r>
        <w:rPr>
          <w:sz w:val="24"/>
        </w:rPr>
        <w:t xml:space="preserve"> до начала основного периода государственной итоговой аттестации (9,11 классы).</w:t>
      </w:r>
    </w:p>
    <w:p w:rsidR="00897FF6" w:rsidRDefault="009165FA">
      <w:pPr>
        <w:pStyle w:val="a4"/>
        <w:numPr>
          <w:ilvl w:val="1"/>
          <w:numId w:val="3"/>
        </w:numPr>
        <w:tabs>
          <w:tab w:val="left" w:pos="668"/>
        </w:tabs>
        <w:spacing w:line="276" w:lineRule="auto"/>
        <w:ind w:right="167" w:firstLine="0"/>
        <w:jc w:val="both"/>
        <w:rPr>
          <w:sz w:val="24"/>
        </w:rPr>
      </w:pPr>
      <w:r>
        <w:rPr>
          <w:sz w:val="24"/>
        </w:rPr>
        <w:t>Исходя из фактической подготовленности обучающегося, по согласованию с родителями (законными представителями) составляется Индивидуальный график ликвидации академической задолженности с оформлением согласования в письменной форме (Приложение 2).</w:t>
      </w:r>
    </w:p>
    <w:p w:rsidR="00897FF6" w:rsidRDefault="009165FA">
      <w:pPr>
        <w:pStyle w:val="a4"/>
        <w:numPr>
          <w:ilvl w:val="1"/>
          <w:numId w:val="3"/>
        </w:numPr>
        <w:tabs>
          <w:tab w:val="left" w:pos="896"/>
        </w:tabs>
        <w:spacing w:line="276" w:lineRule="auto"/>
        <w:ind w:right="164" w:firstLine="0"/>
        <w:jc w:val="both"/>
        <w:rPr>
          <w:sz w:val="24"/>
        </w:rPr>
      </w:pPr>
      <w:r>
        <w:rPr>
          <w:sz w:val="24"/>
        </w:rPr>
        <w:t xml:space="preserve">Индивидуальный план ликвидации академической задолженности содержит информацию: </w:t>
      </w:r>
      <w:r>
        <w:rPr>
          <w:rFonts w:ascii="Symbol" w:hAnsi="Symbol"/>
          <w:sz w:val="24"/>
        </w:rPr>
        <w:t></w:t>
      </w:r>
      <w:r>
        <w:rPr>
          <w:sz w:val="24"/>
        </w:rPr>
        <w:t xml:space="preserve"> перечень учебных дисциплин, по которым имеется академическая задолженность; </w:t>
      </w:r>
      <w:r>
        <w:rPr>
          <w:rFonts w:ascii="Symbol" w:hAnsi="Symbol"/>
          <w:sz w:val="24"/>
        </w:rPr>
        <w:t></w:t>
      </w:r>
      <w:r>
        <w:rPr>
          <w:sz w:val="24"/>
        </w:rPr>
        <w:t xml:space="preserve"> темы курса для проведения повторной промежуточной аттестации; </w:t>
      </w:r>
      <w:r>
        <w:rPr>
          <w:rFonts w:ascii="Symbol" w:hAnsi="Symbol"/>
          <w:sz w:val="24"/>
        </w:rPr>
        <w:t></w:t>
      </w:r>
      <w:r>
        <w:rPr>
          <w:sz w:val="24"/>
        </w:rPr>
        <w:t xml:space="preserve"> сроки ликвидации обучающимся академической задолженности.</w:t>
      </w:r>
    </w:p>
    <w:p w:rsidR="00897FF6" w:rsidRDefault="009165FA">
      <w:pPr>
        <w:pStyle w:val="a4"/>
        <w:numPr>
          <w:ilvl w:val="1"/>
          <w:numId w:val="3"/>
        </w:numPr>
        <w:tabs>
          <w:tab w:val="left" w:pos="784"/>
        </w:tabs>
        <w:spacing w:before="201" w:line="276" w:lineRule="auto"/>
        <w:ind w:right="166" w:firstLine="0"/>
        <w:jc w:val="both"/>
        <w:rPr>
          <w:sz w:val="24"/>
        </w:rPr>
      </w:pPr>
      <w:r>
        <w:rPr>
          <w:sz w:val="24"/>
        </w:rPr>
        <w:t xml:space="preserve">Аттестационный материал для проведения повторной промежуточной аттестации разрабатывается (рассматривается) методическими объединениями. Формы ликвидации академической задолженности, текущей неуспеваемости с учётом уровня обучения в соответствии с Положением о формах, периодичности, порядке текущего контроля успеваемости, промежуточной аттестации обучающихся. По итогам проведения первичной промежуточной аттестации </w:t>
      </w:r>
      <w:proofErr w:type="gramStart"/>
      <w:r>
        <w:rPr>
          <w:sz w:val="24"/>
        </w:rPr>
        <w:t>обучающихся</w:t>
      </w:r>
      <w:proofErr w:type="gramEnd"/>
      <w:r>
        <w:rPr>
          <w:sz w:val="24"/>
        </w:rPr>
        <w:t>, имеющих академическую задолженность по предмету, родителям (законным представителям) вручается уведомление (Приложение 3).</w:t>
      </w:r>
    </w:p>
    <w:p w:rsidR="00897FF6" w:rsidRDefault="009165FA">
      <w:pPr>
        <w:pStyle w:val="a4"/>
        <w:numPr>
          <w:ilvl w:val="1"/>
          <w:numId w:val="3"/>
        </w:numPr>
        <w:tabs>
          <w:tab w:val="left" w:pos="662"/>
        </w:tabs>
        <w:ind w:left="662" w:hanging="420"/>
        <w:jc w:val="both"/>
        <w:rPr>
          <w:sz w:val="24"/>
        </w:rPr>
      </w:pPr>
      <w:r>
        <w:rPr>
          <w:sz w:val="24"/>
        </w:rPr>
        <w:t>Повторная</w:t>
      </w:r>
      <w:r>
        <w:rPr>
          <w:spacing w:val="-6"/>
          <w:sz w:val="24"/>
        </w:rPr>
        <w:t xml:space="preserve"> </w:t>
      </w:r>
      <w:r>
        <w:rPr>
          <w:sz w:val="24"/>
        </w:rPr>
        <w:t>промежуточная</w:t>
      </w:r>
      <w:r>
        <w:rPr>
          <w:spacing w:val="-6"/>
          <w:sz w:val="24"/>
        </w:rPr>
        <w:t xml:space="preserve"> </w:t>
      </w:r>
      <w:r>
        <w:rPr>
          <w:sz w:val="24"/>
        </w:rPr>
        <w:t>аттестация</w:t>
      </w:r>
      <w:r>
        <w:rPr>
          <w:spacing w:val="-6"/>
          <w:sz w:val="24"/>
        </w:rPr>
        <w:t xml:space="preserve"> </w:t>
      </w:r>
      <w:r>
        <w:rPr>
          <w:spacing w:val="-2"/>
          <w:sz w:val="24"/>
        </w:rPr>
        <w:t>проводится</w:t>
      </w:r>
    </w:p>
    <w:p w:rsidR="00897FF6" w:rsidRDefault="009165FA">
      <w:pPr>
        <w:pStyle w:val="a4"/>
        <w:numPr>
          <w:ilvl w:val="1"/>
          <w:numId w:val="3"/>
        </w:numPr>
        <w:tabs>
          <w:tab w:val="left" w:pos="805"/>
        </w:tabs>
        <w:spacing w:before="72" w:line="276" w:lineRule="auto"/>
        <w:ind w:right="165" w:firstLine="0"/>
        <w:jc w:val="both"/>
        <w:rPr>
          <w:sz w:val="24"/>
        </w:rPr>
      </w:pPr>
      <w:r>
        <w:rPr>
          <w:sz w:val="24"/>
        </w:rPr>
        <w:t xml:space="preserve">Для проведения повторной промежуточной аттестации </w:t>
      </w:r>
      <w:proofErr w:type="gramStart"/>
      <w:r>
        <w:rPr>
          <w:sz w:val="24"/>
        </w:rPr>
        <w:t>обучающихся</w:t>
      </w:r>
      <w:proofErr w:type="gramEnd"/>
      <w:r>
        <w:rPr>
          <w:sz w:val="24"/>
        </w:rPr>
        <w:t xml:space="preserve">, имеющих академическую задолженность по предмету, создается аттестационная комиссия в составе: </w:t>
      </w:r>
      <w:r>
        <w:rPr>
          <w:rFonts w:ascii="Symbol" w:hAnsi="Symbol"/>
          <w:sz w:val="24"/>
        </w:rPr>
        <w:t></w:t>
      </w:r>
      <w:r>
        <w:rPr>
          <w:sz w:val="24"/>
        </w:rPr>
        <w:t xml:space="preserve"> учителя, преподающего учебный предмет в классе (заменяющего его);</w:t>
      </w:r>
    </w:p>
    <w:p w:rsidR="00897FF6" w:rsidRDefault="009165FA">
      <w:pPr>
        <w:pStyle w:val="a4"/>
        <w:numPr>
          <w:ilvl w:val="2"/>
          <w:numId w:val="3"/>
        </w:numPr>
        <w:tabs>
          <w:tab w:val="left" w:pos="440"/>
        </w:tabs>
        <w:spacing w:before="203" w:line="273" w:lineRule="auto"/>
        <w:ind w:right="170" w:firstLine="0"/>
        <w:jc w:val="left"/>
        <w:rPr>
          <w:sz w:val="24"/>
        </w:rPr>
      </w:pPr>
      <w:r>
        <w:rPr>
          <w:sz w:val="24"/>
        </w:rPr>
        <w:t>учителя высшей/первой квалификационной</w:t>
      </w:r>
      <w:r>
        <w:rPr>
          <w:spacing w:val="-2"/>
          <w:sz w:val="24"/>
        </w:rPr>
        <w:t xml:space="preserve"> </w:t>
      </w:r>
      <w:r>
        <w:rPr>
          <w:sz w:val="24"/>
        </w:rPr>
        <w:t>категории, преподающего указанный предмет в других классах (при наличии);</w:t>
      </w:r>
    </w:p>
    <w:p w:rsidR="00897FF6" w:rsidRDefault="009165FA">
      <w:pPr>
        <w:pStyle w:val="a4"/>
        <w:numPr>
          <w:ilvl w:val="2"/>
          <w:numId w:val="3"/>
        </w:numPr>
        <w:tabs>
          <w:tab w:val="left" w:pos="433"/>
        </w:tabs>
        <w:spacing w:before="207"/>
        <w:ind w:left="433" w:hanging="191"/>
        <w:jc w:val="left"/>
        <w:rPr>
          <w:sz w:val="24"/>
        </w:rPr>
      </w:pPr>
      <w:r>
        <w:rPr>
          <w:sz w:val="24"/>
        </w:rPr>
        <w:t>руководителя</w:t>
      </w:r>
      <w:r>
        <w:rPr>
          <w:spacing w:val="-6"/>
          <w:sz w:val="24"/>
        </w:rPr>
        <w:t xml:space="preserve"> </w:t>
      </w:r>
      <w:r>
        <w:rPr>
          <w:sz w:val="24"/>
        </w:rPr>
        <w:t>методического</w:t>
      </w:r>
      <w:r>
        <w:rPr>
          <w:spacing w:val="-5"/>
          <w:sz w:val="24"/>
        </w:rPr>
        <w:t xml:space="preserve"> </w:t>
      </w:r>
      <w:r>
        <w:rPr>
          <w:spacing w:val="-2"/>
          <w:sz w:val="24"/>
        </w:rPr>
        <w:t>объединения;</w:t>
      </w:r>
    </w:p>
    <w:p w:rsidR="00897FF6" w:rsidRDefault="009165FA">
      <w:pPr>
        <w:pStyle w:val="a4"/>
        <w:numPr>
          <w:ilvl w:val="2"/>
          <w:numId w:val="3"/>
        </w:numPr>
        <w:tabs>
          <w:tab w:val="left" w:pos="433"/>
        </w:tabs>
        <w:spacing w:before="243"/>
        <w:ind w:left="433" w:hanging="191"/>
        <w:jc w:val="left"/>
        <w:rPr>
          <w:sz w:val="24"/>
        </w:rPr>
      </w:pPr>
      <w:r>
        <w:rPr>
          <w:sz w:val="24"/>
        </w:rPr>
        <w:t>заместителя</w:t>
      </w:r>
      <w:r>
        <w:rPr>
          <w:spacing w:val="-3"/>
          <w:sz w:val="24"/>
        </w:rPr>
        <w:t xml:space="preserve"> </w:t>
      </w:r>
      <w:r>
        <w:rPr>
          <w:sz w:val="24"/>
        </w:rPr>
        <w:t>директора</w:t>
      </w:r>
      <w:r>
        <w:rPr>
          <w:spacing w:val="-3"/>
          <w:sz w:val="24"/>
        </w:rPr>
        <w:t xml:space="preserve"> </w:t>
      </w:r>
      <w:r>
        <w:rPr>
          <w:sz w:val="24"/>
        </w:rPr>
        <w:t>по</w:t>
      </w:r>
      <w:r>
        <w:rPr>
          <w:spacing w:val="-2"/>
          <w:sz w:val="24"/>
        </w:rPr>
        <w:t xml:space="preserve"> </w:t>
      </w:r>
      <w:r>
        <w:rPr>
          <w:spacing w:val="-5"/>
          <w:sz w:val="24"/>
        </w:rPr>
        <w:t>УР.</w:t>
      </w:r>
    </w:p>
    <w:p w:rsidR="00897FF6" w:rsidRDefault="009165FA">
      <w:pPr>
        <w:pStyle w:val="a4"/>
        <w:numPr>
          <w:ilvl w:val="1"/>
          <w:numId w:val="3"/>
        </w:numPr>
        <w:tabs>
          <w:tab w:val="left" w:pos="738"/>
        </w:tabs>
        <w:spacing w:before="242" w:line="276" w:lineRule="auto"/>
        <w:ind w:right="166" w:firstLine="0"/>
        <w:jc w:val="both"/>
        <w:rPr>
          <w:sz w:val="24"/>
        </w:rPr>
      </w:pPr>
      <w:r>
        <w:rPr>
          <w:sz w:val="24"/>
        </w:rPr>
        <w:t xml:space="preserve">Издается приказ по школе «Об организации работы по ликвидации академической задолженности», который: </w:t>
      </w:r>
      <w:r>
        <w:rPr>
          <w:rFonts w:ascii="Symbol" w:hAnsi="Symbol"/>
          <w:sz w:val="24"/>
        </w:rPr>
        <w:t></w:t>
      </w:r>
      <w:r>
        <w:rPr>
          <w:sz w:val="24"/>
        </w:rPr>
        <w:t xml:space="preserve"> утверждает Индивидуальный план ликвидации академической </w:t>
      </w:r>
      <w:r>
        <w:rPr>
          <w:sz w:val="24"/>
        </w:rPr>
        <w:lastRenderedPageBreak/>
        <w:t xml:space="preserve">задолженности; </w:t>
      </w:r>
      <w:r>
        <w:rPr>
          <w:rFonts w:ascii="Symbol" w:hAnsi="Symbol"/>
          <w:sz w:val="24"/>
        </w:rPr>
        <w:t></w:t>
      </w:r>
      <w:r>
        <w:rPr>
          <w:sz w:val="24"/>
        </w:rPr>
        <w:t xml:space="preserve"> утверждает сроки промежуточной аттестации; </w:t>
      </w:r>
      <w:r>
        <w:rPr>
          <w:rFonts w:ascii="Symbol" w:hAnsi="Symbol"/>
          <w:sz w:val="24"/>
        </w:rPr>
        <w:t></w:t>
      </w:r>
      <w:r>
        <w:rPr>
          <w:sz w:val="24"/>
        </w:rPr>
        <w:t xml:space="preserve"> утверждает материалы промежуточной аттестации; </w:t>
      </w:r>
      <w:r>
        <w:rPr>
          <w:rFonts w:ascii="Symbol" w:hAnsi="Symbol"/>
          <w:sz w:val="24"/>
        </w:rPr>
        <w:t></w:t>
      </w:r>
      <w:r>
        <w:rPr>
          <w:sz w:val="24"/>
        </w:rPr>
        <w:t xml:space="preserve"> утверждает состав аттестационной комиссии.</w:t>
      </w:r>
    </w:p>
    <w:p w:rsidR="00897FF6" w:rsidRDefault="009165FA">
      <w:pPr>
        <w:pStyle w:val="a4"/>
        <w:numPr>
          <w:ilvl w:val="1"/>
          <w:numId w:val="3"/>
        </w:numPr>
        <w:tabs>
          <w:tab w:val="left" w:pos="676"/>
        </w:tabs>
        <w:spacing w:line="278" w:lineRule="auto"/>
        <w:ind w:right="167" w:firstLine="0"/>
        <w:jc w:val="both"/>
        <w:rPr>
          <w:sz w:val="24"/>
        </w:rPr>
      </w:pPr>
      <w:r>
        <w:rPr>
          <w:sz w:val="24"/>
        </w:rPr>
        <w:t>Комиссия проводит повторную аттестацию обучающегося с обязательным оформлением протокола (Приложение 4).</w:t>
      </w:r>
    </w:p>
    <w:p w:rsidR="00897FF6" w:rsidRDefault="009165FA">
      <w:pPr>
        <w:pStyle w:val="a4"/>
        <w:numPr>
          <w:ilvl w:val="1"/>
          <w:numId w:val="3"/>
        </w:numPr>
        <w:tabs>
          <w:tab w:val="left" w:pos="846"/>
        </w:tabs>
        <w:spacing w:before="195" w:line="276" w:lineRule="auto"/>
        <w:ind w:right="171" w:firstLine="0"/>
        <w:jc w:val="both"/>
        <w:rPr>
          <w:sz w:val="24"/>
        </w:rPr>
      </w:pPr>
      <w:r>
        <w:rPr>
          <w:sz w:val="24"/>
        </w:rPr>
        <w:t xml:space="preserve">Решение о ликвидации/не ликвидации академической задолженности </w:t>
      </w:r>
      <w:proofErr w:type="gramStart"/>
      <w:r>
        <w:rPr>
          <w:sz w:val="24"/>
        </w:rPr>
        <w:t>обучающегося</w:t>
      </w:r>
      <w:proofErr w:type="gramEnd"/>
      <w:r>
        <w:rPr>
          <w:sz w:val="24"/>
        </w:rPr>
        <w:t xml:space="preserve"> принимает Педагогический совет школы.</w:t>
      </w:r>
    </w:p>
    <w:p w:rsidR="00897FF6" w:rsidRDefault="009165FA">
      <w:pPr>
        <w:pStyle w:val="a4"/>
        <w:numPr>
          <w:ilvl w:val="1"/>
          <w:numId w:val="3"/>
        </w:numPr>
        <w:tabs>
          <w:tab w:val="left" w:pos="805"/>
        </w:tabs>
        <w:spacing w:line="276" w:lineRule="auto"/>
        <w:ind w:right="166" w:firstLine="0"/>
        <w:jc w:val="both"/>
        <w:rPr>
          <w:sz w:val="24"/>
        </w:rPr>
      </w:pPr>
      <w:r>
        <w:rPr>
          <w:sz w:val="24"/>
        </w:rPr>
        <w:t>По итогам Педагогического совета издается приказ «Об итогах работы по ликвидации академической задолженности».</w:t>
      </w:r>
    </w:p>
    <w:p w:rsidR="00897FF6" w:rsidRDefault="009165FA">
      <w:pPr>
        <w:pStyle w:val="a4"/>
        <w:numPr>
          <w:ilvl w:val="1"/>
          <w:numId w:val="3"/>
        </w:numPr>
        <w:tabs>
          <w:tab w:val="left" w:pos="1141"/>
        </w:tabs>
        <w:spacing w:before="201" w:line="276" w:lineRule="auto"/>
        <w:ind w:right="171" w:firstLine="0"/>
        <w:jc w:val="both"/>
        <w:rPr>
          <w:sz w:val="24"/>
        </w:rPr>
      </w:pPr>
      <w:r>
        <w:rPr>
          <w:sz w:val="24"/>
        </w:rPr>
        <w:t xml:space="preserve">В случае неявки </w:t>
      </w:r>
      <w:proofErr w:type="gramStart"/>
      <w:r>
        <w:rPr>
          <w:sz w:val="24"/>
        </w:rPr>
        <w:t>обучающегося</w:t>
      </w:r>
      <w:proofErr w:type="gramEnd"/>
      <w:r>
        <w:rPr>
          <w:sz w:val="24"/>
        </w:rPr>
        <w:t xml:space="preserve"> без уважительной причины в установленные/согласованные сроки родителям (законным представителям) вручается соответствующее уведомление (Приложение 5).</w:t>
      </w:r>
    </w:p>
    <w:p w:rsidR="00897FF6" w:rsidRDefault="009165FA">
      <w:pPr>
        <w:pStyle w:val="a4"/>
        <w:numPr>
          <w:ilvl w:val="1"/>
          <w:numId w:val="3"/>
        </w:numPr>
        <w:tabs>
          <w:tab w:val="left" w:pos="888"/>
        </w:tabs>
        <w:spacing w:line="276" w:lineRule="auto"/>
        <w:ind w:right="170" w:firstLine="0"/>
        <w:jc w:val="both"/>
        <w:rPr>
          <w:sz w:val="24"/>
        </w:rPr>
      </w:pPr>
      <w:r>
        <w:rPr>
          <w:sz w:val="24"/>
        </w:rPr>
        <w:t xml:space="preserve">В случае неявки </w:t>
      </w:r>
      <w:proofErr w:type="gramStart"/>
      <w:r>
        <w:rPr>
          <w:sz w:val="24"/>
        </w:rPr>
        <w:t>обучающегося</w:t>
      </w:r>
      <w:proofErr w:type="gramEnd"/>
      <w:r>
        <w:rPr>
          <w:sz w:val="24"/>
        </w:rPr>
        <w:t xml:space="preserve"> без уважительной причины в установленные и согласованные с родителями (законными представителями) сроки дважды, а также, если задолженность не ликвидирована, выставляется неудовлетворительная отметка, которая считается окончательной. Родителям (законным</w:t>
      </w:r>
      <w:r>
        <w:rPr>
          <w:spacing w:val="-1"/>
          <w:sz w:val="24"/>
        </w:rPr>
        <w:t xml:space="preserve"> </w:t>
      </w:r>
      <w:r>
        <w:rPr>
          <w:sz w:val="24"/>
        </w:rPr>
        <w:t>представителям) вручается соответствующее уведомление (Приложение 6).</w:t>
      </w:r>
    </w:p>
    <w:p w:rsidR="00897FF6" w:rsidRDefault="009165FA">
      <w:pPr>
        <w:pStyle w:val="a4"/>
        <w:numPr>
          <w:ilvl w:val="1"/>
          <w:numId w:val="3"/>
        </w:numPr>
        <w:tabs>
          <w:tab w:val="left" w:pos="844"/>
        </w:tabs>
        <w:spacing w:before="199" w:line="278" w:lineRule="auto"/>
        <w:ind w:right="173" w:firstLine="0"/>
        <w:jc w:val="both"/>
        <w:rPr>
          <w:sz w:val="24"/>
        </w:rPr>
      </w:pPr>
      <w:r>
        <w:rPr>
          <w:sz w:val="24"/>
        </w:rPr>
        <w:t xml:space="preserve">Классный руководитель вносит результаты повторной промежуточной аттестации в личное дело </w:t>
      </w:r>
      <w:proofErr w:type="gramStart"/>
      <w:r>
        <w:rPr>
          <w:sz w:val="24"/>
        </w:rPr>
        <w:t>обучающегося</w:t>
      </w:r>
      <w:proofErr w:type="gramEnd"/>
      <w:r>
        <w:rPr>
          <w:sz w:val="24"/>
        </w:rPr>
        <w:t xml:space="preserve"> и в итоговую ведомость оценок.</w:t>
      </w:r>
    </w:p>
    <w:p w:rsidR="00897FF6" w:rsidRDefault="009165FA">
      <w:pPr>
        <w:pStyle w:val="a4"/>
        <w:numPr>
          <w:ilvl w:val="1"/>
          <w:numId w:val="3"/>
        </w:numPr>
        <w:tabs>
          <w:tab w:val="left" w:pos="858"/>
        </w:tabs>
        <w:spacing w:before="195" w:line="276" w:lineRule="auto"/>
        <w:ind w:right="169" w:firstLine="0"/>
        <w:jc w:val="both"/>
        <w:rPr>
          <w:sz w:val="24"/>
        </w:rPr>
      </w:pPr>
      <w:r>
        <w:rPr>
          <w:sz w:val="24"/>
        </w:rPr>
        <w:t xml:space="preserve">В случае ликвидации академической задолженности в личном деле </w:t>
      </w:r>
      <w:proofErr w:type="gramStart"/>
      <w:r>
        <w:rPr>
          <w:sz w:val="24"/>
        </w:rPr>
        <w:t>обучающегося</w:t>
      </w:r>
      <w:proofErr w:type="gramEnd"/>
      <w:r>
        <w:rPr>
          <w:sz w:val="24"/>
        </w:rPr>
        <w:t xml:space="preserve"> оформляются записи: </w:t>
      </w:r>
      <w:r>
        <w:rPr>
          <w:rFonts w:ascii="Symbol" w:hAnsi="Symbol"/>
          <w:sz w:val="24"/>
        </w:rPr>
        <w:t></w:t>
      </w:r>
      <w:r>
        <w:rPr>
          <w:spacing w:val="-1"/>
          <w:sz w:val="24"/>
        </w:rPr>
        <w:t xml:space="preserve"> </w:t>
      </w:r>
      <w:r>
        <w:rPr>
          <w:sz w:val="24"/>
        </w:rPr>
        <w:t>за учебный год</w:t>
      </w:r>
      <w:r>
        <w:rPr>
          <w:spacing w:val="-1"/>
          <w:sz w:val="24"/>
        </w:rPr>
        <w:t xml:space="preserve"> </w:t>
      </w:r>
      <w:r>
        <w:rPr>
          <w:sz w:val="24"/>
        </w:rPr>
        <w:t>по предмету выставляется итоговая отметка (с</w:t>
      </w:r>
      <w:r>
        <w:rPr>
          <w:spacing w:val="-1"/>
          <w:sz w:val="24"/>
        </w:rPr>
        <w:t xml:space="preserve"> </w:t>
      </w:r>
      <w:r>
        <w:rPr>
          <w:sz w:val="24"/>
        </w:rPr>
        <w:t xml:space="preserve">учетом итогов повторной промежуточной аттестации); </w:t>
      </w:r>
      <w:r>
        <w:rPr>
          <w:rFonts w:ascii="Symbol" w:hAnsi="Symbol"/>
          <w:sz w:val="24"/>
        </w:rPr>
        <w:t></w:t>
      </w:r>
      <w:r>
        <w:rPr>
          <w:sz w:val="24"/>
        </w:rPr>
        <w:t xml:space="preserve"> оформляется запись: </w:t>
      </w:r>
      <w:proofErr w:type="gramStart"/>
      <w:r>
        <w:rPr>
          <w:sz w:val="24"/>
        </w:rPr>
        <w:t>«Переведен в ...</w:t>
      </w:r>
      <w:r>
        <w:rPr>
          <w:spacing w:val="40"/>
          <w:sz w:val="24"/>
        </w:rPr>
        <w:t xml:space="preserve"> </w:t>
      </w:r>
      <w:r>
        <w:rPr>
          <w:sz w:val="24"/>
        </w:rPr>
        <w:t>класс».</w:t>
      </w:r>
      <w:proofErr w:type="gramEnd"/>
      <w:r>
        <w:rPr>
          <w:sz w:val="24"/>
        </w:rPr>
        <w:t xml:space="preserve"> Информация заверяется подписью классного руководителя и печатью школы.</w:t>
      </w:r>
    </w:p>
    <w:p w:rsidR="00897FF6" w:rsidRDefault="009165FA">
      <w:pPr>
        <w:pStyle w:val="a4"/>
        <w:numPr>
          <w:ilvl w:val="1"/>
          <w:numId w:val="3"/>
        </w:numPr>
        <w:tabs>
          <w:tab w:val="left" w:pos="889"/>
        </w:tabs>
        <w:spacing w:before="201" w:line="276" w:lineRule="auto"/>
        <w:ind w:right="170" w:firstLine="0"/>
        <w:jc w:val="both"/>
        <w:rPr>
          <w:sz w:val="24"/>
        </w:rPr>
      </w:pPr>
      <w:r>
        <w:rPr>
          <w:sz w:val="24"/>
        </w:rPr>
        <w:t>В личное дело обучающегося, ликвидировавшего академическую задолженность, вкладывается копия соответствующего приказа по школе.</w:t>
      </w:r>
    </w:p>
    <w:p w:rsidR="00897FF6" w:rsidRDefault="009165FA">
      <w:pPr>
        <w:pStyle w:val="a4"/>
        <w:numPr>
          <w:ilvl w:val="1"/>
          <w:numId w:val="3"/>
        </w:numPr>
        <w:tabs>
          <w:tab w:val="left" w:pos="846"/>
        </w:tabs>
        <w:spacing w:before="72" w:line="276" w:lineRule="auto"/>
        <w:ind w:right="166" w:firstLine="0"/>
        <w:jc w:val="both"/>
        <w:rPr>
          <w:sz w:val="24"/>
        </w:rPr>
      </w:pPr>
      <w:r>
        <w:rPr>
          <w:sz w:val="24"/>
        </w:rPr>
        <w:t xml:space="preserve">В случае ликвидации академической задолженности в итоговой ведомости отметок </w:t>
      </w:r>
      <w:proofErr w:type="gramStart"/>
      <w:r>
        <w:rPr>
          <w:sz w:val="24"/>
        </w:rPr>
        <w:t>обучающегося</w:t>
      </w:r>
      <w:proofErr w:type="gramEnd"/>
      <w:r>
        <w:rPr>
          <w:sz w:val="24"/>
        </w:rPr>
        <w:t xml:space="preserve"> оформляются записи: </w:t>
      </w:r>
      <w:r>
        <w:rPr>
          <w:rFonts w:ascii="Symbol" w:hAnsi="Symbol"/>
          <w:sz w:val="24"/>
        </w:rPr>
        <w:t></w:t>
      </w:r>
      <w:r>
        <w:rPr>
          <w:sz w:val="24"/>
        </w:rPr>
        <w:t xml:space="preserve"> за учебный год по предмету выставляется итоговая отметка (с учетом итогов повторной промежуточной аттестации); </w:t>
      </w:r>
      <w:r>
        <w:rPr>
          <w:rFonts w:ascii="Symbol" w:hAnsi="Symbol"/>
          <w:sz w:val="24"/>
        </w:rPr>
        <w:t></w:t>
      </w:r>
      <w:r>
        <w:rPr>
          <w:sz w:val="24"/>
        </w:rPr>
        <w:t xml:space="preserve"> оформляется запись: « </w:t>
      </w:r>
      <w:proofErr w:type="gramStart"/>
      <w:r>
        <w:rPr>
          <w:sz w:val="24"/>
        </w:rPr>
        <w:t>Переведен в ... класс».</w:t>
      </w:r>
      <w:proofErr w:type="gramEnd"/>
      <w:r>
        <w:rPr>
          <w:sz w:val="24"/>
        </w:rPr>
        <w:t xml:space="preserve"> Информация заверяется подписью директора и печатью школы.</w:t>
      </w:r>
    </w:p>
    <w:p w:rsidR="00897FF6" w:rsidRDefault="009165FA">
      <w:pPr>
        <w:pStyle w:val="a4"/>
        <w:numPr>
          <w:ilvl w:val="0"/>
          <w:numId w:val="3"/>
        </w:numPr>
        <w:tabs>
          <w:tab w:val="left" w:pos="482"/>
        </w:tabs>
        <w:spacing w:before="201"/>
        <w:rPr>
          <w:sz w:val="24"/>
        </w:rPr>
      </w:pPr>
      <w:r>
        <w:rPr>
          <w:sz w:val="24"/>
        </w:rPr>
        <w:t>Права</w:t>
      </w:r>
      <w:r>
        <w:rPr>
          <w:spacing w:val="-7"/>
          <w:sz w:val="24"/>
        </w:rPr>
        <w:t xml:space="preserve"> </w:t>
      </w:r>
      <w:r>
        <w:rPr>
          <w:sz w:val="24"/>
        </w:rPr>
        <w:t>и</w:t>
      </w:r>
      <w:r>
        <w:rPr>
          <w:spacing w:val="-3"/>
          <w:sz w:val="24"/>
        </w:rPr>
        <w:t xml:space="preserve"> </w:t>
      </w:r>
      <w:r>
        <w:rPr>
          <w:sz w:val="24"/>
        </w:rPr>
        <w:t>обязанности</w:t>
      </w:r>
      <w:r>
        <w:rPr>
          <w:spacing w:val="-4"/>
          <w:sz w:val="24"/>
        </w:rPr>
        <w:t xml:space="preserve"> </w:t>
      </w:r>
      <w:r>
        <w:rPr>
          <w:sz w:val="24"/>
        </w:rPr>
        <w:t>участников</w:t>
      </w:r>
      <w:r>
        <w:rPr>
          <w:spacing w:val="-4"/>
          <w:sz w:val="24"/>
        </w:rPr>
        <w:t xml:space="preserve"> </w:t>
      </w:r>
      <w:r>
        <w:rPr>
          <w:sz w:val="24"/>
        </w:rPr>
        <w:t>образовательных</w:t>
      </w:r>
      <w:r>
        <w:rPr>
          <w:spacing w:val="-3"/>
          <w:sz w:val="24"/>
        </w:rPr>
        <w:t xml:space="preserve"> </w:t>
      </w:r>
      <w:r>
        <w:rPr>
          <w:spacing w:val="-2"/>
          <w:sz w:val="24"/>
        </w:rPr>
        <w:t>отношений</w:t>
      </w:r>
    </w:p>
    <w:p w:rsidR="00897FF6" w:rsidRDefault="009165FA">
      <w:pPr>
        <w:pStyle w:val="a4"/>
        <w:numPr>
          <w:ilvl w:val="1"/>
          <w:numId w:val="3"/>
        </w:numPr>
        <w:tabs>
          <w:tab w:val="left" w:pos="662"/>
        </w:tabs>
        <w:spacing w:before="242"/>
        <w:ind w:left="662" w:hanging="420"/>
        <w:rPr>
          <w:sz w:val="24"/>
        </w:rPr>
      </w:pPr>
      <w:proofErr w:type="gramStart"/>
      <w:r>
        <w:rPr>
          <w:sz w:val="24"/>
        </w:rPr>
        <w:t>Обучающиеся</w:t>
      </w:r>
      <w:proofErr w:type="gramEnd"/>
      <w:r>
        <w:rPr>
          <w:sz w:val="24"/>
        </w:rPr>
        <w:t>,</w:t>
      </w:r>
      <w:r>
        <w:rPr>
          <w:spacing w:val="-7"/>
          <w:sz w:val="24"/>
        </w:rPr>
        <w:t xml:space="preserve"> </w:t>
      </w:r>
      <w:r>
        <w:rPr>
          <w:sz w:val="24"/>
        </w:rPr>
        <w:t>имеющие</w:t>
      </w:r>
      <w:r>
        <w:rPr>
          <w:spacing w:val="-6"/>
          <w:sz w:val="24"/>
        </w:rPr>
        <w:t xml:space="preserve"> </w:t>
      </w:r>
      <w:r>
        <w:rPr>
          <w:sz w:val="24"/>
        </w:rPr>
        <w:t>академическую</w:t>
      </w:r>
      <w:r>
        <w:rPr>
          <w:spacing w:val="-4"/>
          <w:sz w:val="24"/>
        </w:rPr>
        <w:t xml:space="preserve"> </w:t>
      </w:r>
      <w:r>
        <w:rPr>
          <w:spacing w:val="-2"/>
          <w:sz w:val="24"/>
        </w:rPr>
        <w:t>задолженность:</w:t>
      </w:r>
    </w:p>
    <w:p w:rsidR="00897FF6" w:rsidRDefault="009165FA">
      <w:pPr>
        <w:pStyle w:val="a4"/>
        <w:numPr>
          <w:ilvl w:val="2"/>
          <w:numId w:val="3"/>
        </w:numPr>
        <w:tabs>
          <w:tab w:val="left" w:pos="433"/>
        </w:tabs>
        <w:spacing w:before="242" w:line="273" w:lineRule="auto"/>
        <w:ind w:right="171" w:firstLine="0"/>
        <w:jc w:val="left"/>
        <w:rPr>
          <w:sz w:val="24"/>
        </w:rPr>
      </w:pPr>
      <w:proofErr w:type="gramStart"/>
      <w:r>
        <w:rPr>
          <w:sz w:val="24"/>
        </w:rPr>
        <w:t>обязаны</w:t>
      </w:r>
      <w:r>
        <w:rPr>
          <w:spacing w:val="-4"/>
          <w:sz w:val="24"/>
        </w:rPr>
        <w:t xml:space="preserve"> </w:t>
      </w:r>
      <w:r>
        <w:rPr>
          <w:sz w:val="24"/>
        </w:rPr>
        <w:t>ликвидировать</w:t>
      </w:r>
      <w:r>
        <w:rPr>
          <w:spacing w:val="-3"/>
          <w:sz w:val="24"/>
        </w:rPr>
        <w:t xml:space="preserve"> </w:t>
      </w:r>
      <w:r>
        <w:rPr>
          <w:sz w:val="24"/>
        </w:rPr>
        <w:t>академическую</w:t>
      </w:r>
      <w:r>
        <w:rPr>
          <w:spacing w:val="-4"/>
          <w:sz w:val="24"/>
        </w:rPr>
        <w:t xml:space="preserve"> </w:t>
      </w:r>
      <w:r>
        <w:rPr>
          <w:sz w:val="24"/>
        </w:rPr>
        <w:t>задолженность</w:t>
      </w:r>
      <w:r>
        <w:rPr>
          <w:spacing w:val="-3"/>
          <w:sz w:val="24"/>
        </w:rPr>
        <w:t xml:space="preserve"> </w:t>
      </w:r>
      <w:r>
        <w:rPr>
          <w:sz w:val="24"/>
        </w:rPr>
        <w:t>в</w:t>
      </w:r>
      <w:r>
        <w:rPr>
          <w:spacing w:val="-5"/>
          <w:sz w:val="24"/>
        </w:rPr>
        <w:t xml:space="preserve"> </w:t>
      </w:r>
      <w:r>
        <w:rPr>
          <w:sz w:val="24"/>
        </w:rPr>
        <w:t>пределах</w:t>
      </w:r>
      <w:r>
        <w:rPr>
          <w:spacing w:val="-4"/>
          <w:sz w:val="24"/>
        </w:rPr>
        <w:t xml:space="preserve"> </w:t>
      </w:r>
      <w:r>
        <w:rPr>
          <w:sz w:val="24"/>
        </w:rPr>
        <w:t>одного</w:t>
      </w:r>
      <w:r>
        <w:rPr>
          <w:spacing w:val="-4"/>
          <w:sz w:val="24"/>
        </w:rPr>
        <w:t xml:space="preserve"> </w:t>
      </w:r>
      <w:r>
        <w:rPr>
          <w:sz w:val="24"/>
        </w:rPr>
        <w:t>года</w:t>
      </w:r>
      <w:r>
        <w:rPr>
          <w:spacing w:val="-5"/>
          <w:sz w:val="24"/>
        </w:rPr>
        <w:t xml:space="preserve"> </w:t>
      </w:r>
      <w:r>
        <w:rPr>
          <w:sz w:val="24"/>
        </w:rPr>
        <w:t>с</w:t>
      </w:r>
      <w:r>
        <w:rPr>
          <w:spacing w:val="-3"/>
          <w:sz w:val="24"/>
        </w:rPr>
        <w:t xml:space="preserve"> </w:t>
      </w:r>
      <w:r>
        <w:rPr>
          <w:sz w:val="24"/>
        </w:rPr>
        <w:t>момента</w:t>
      </w:r>
      <w:r>
        <w:rPr>
          <w:spacing w:val="-3"/>
          <w:sz w:val="24"/>
        </w:rPr>
        <w:t xml:space="preserve"> </w:t>
      </w:r>
      <w:r>
        <w:rPr>
          <w:sz w:val="24"/>
        </w:rPr>
        <w:t>ее образования (в указанный период не включается время болезни обучающегося);</w:t>
      </w:r>
      <w:proofErr w:type="gramEnd"/>
    </w:p>
    <w:p w:rsidR="00897FF6" w:rsidRDefault="009165FA">
      <w:pPr>
        <w:pStyle w:val="a4"/>
        <w:numPr>
          <w:ilvl w:val="2"/>
          <w:numId w:val="3"/>
        </w:numPr>
        <w:tabs>
          <w:tab w:val="left" w:pos="517"/>
        </w:tabs>
        <w:spacing w:before="207" w:line="276" w:lineRule="auto"/>
        <w:ind w:right="177" w:firstLine="0"/>
        <w:rPr>
          <w:sz w:val="24"/>
        </w:rPr>
      </w:pPr>
      <w:r>
        <w:rPr>
          <w:sz w:val="24"/>
        </w:rPr>
        <w:t xml:space="preserve">вправе пройти промежуточную аттестацию по </w:t>
      </w:r>
      <w:proofErr w:type="gramStart"/>
      <w:r>
        <w:rPr>
          <w:sz w:val="24"/>
        </w:rPr>
        <w:t>соответствующим</w:t>
      </w:r>
      <w:proofErr w:type="gramEnd"/>
      <w:r>
        <w:rPr>
          <w:sz w:val="24"/>
        </w:rPr>
        <w:t xml:space="preserve"> учебному предмету, курсу, дисциплине (модулю) не более двух раз;</w:t>
      </w:r>
    </w:p>
    <w:p w:rsidR="00897FF6" w:rsidRDefault="009165FA">
      <w:pPr>
        <w:pStyle w:val="a4"/>
        <w:numPr>
          <w:ilvl w:val="2"/>
          <w:numId w:val="3"/>
        </w:numPr>
        <w:tabs>
          <w:tab w:val="left" w:pos="447"/>
        </w:tabs>
        <w:spacing w:line="273" w:lineRule="auto"/>
        <w:ind w:right="178" w:firstLine="0"/>
        <w:jc w:val="left"/>
        <w:rPr>
          <w:sz w:val="24"/>
        </w:rPr>
      </w:pPr>
      <w:r>
        <w:rPr>
          <w:sz w:val="24"/>
        </w:rPr>
        <w:t xml:space="preserve">имеют право на консультативную помощь в ходе подготовки к ликвидации академической </w:t>
      </w:r>
      <w:r>
        <w:rPr>
          <w:spacing w:val="-2"/>
          <w:sz w:val="24"/>
        </w:rPr>
        <w:lastRenderedPageBreak/>
        <w:t>задолженности;</w:t>
      </w:r>
    </w:p>
    <w:p w:rsidR="00897FF6" w:rsidRDefault="009165FA">
      <w:pPr>
        <w:pStyle w:val="a4"/>
        <w:numPr>
          <w:ilvl w:val="2"/>
          <w:numId w:val="3"/>
        </w:numPr>
        <w:tabs>
          <w:tab w:val="left" w:pos="462"/>
        </w:tabs>
        <w:spacing w:before="207" w:line="273" w:lineRule="auto"/>
        <w:ind w:right="174" w:firstLine="0"/>
        <w:jc w:val="left"/>
        <w:rPr>
          <w:sz w:val="24"/>
        </w:rPr>
      </w:pPr>
      <w:r>
        <w:rPr>
          <w:sz w:val="24"/>
        </w:rPr>
        <w:t>по достижению возраста 18 лет несут ответственность за соблюдение сроков ликвидации</w:t>
      </w:r>
      <w:r>
        <w:rPr>
          <w:spacing w:val="40"/>
          <w:sz w:val="24"/>
        </w:rPr>
        <w:t xml:space="preserve"> </w:t>
      </w:r>
      <w:r>
        <w:rPr>
          <w:sz w:val="24"/>
        </w:rPr>
        <w:t>академической задолженности.</w:t>
      </w:r>
    </w:p>
    <w:p w:rsidR="00897FF6" w:rsidRDefault="009165FA">
      <w:pPr>
        <w:pStyle w:val="a4"/>
        <w:numPr>
          <w:ilvl w:val="1"/>
          <w:numId w:val="3"/>
        </w:numPr>
        <w:tabs>
          <w:tab w:val="left" w:pos="662"/>
        </w:tabs>
        <w:spacing w:before="203"/>
        <w:ind w:left="662" w:hanging="420"/>
        <w:rPr>
          <w:sz w:val="24"/>
        </w:rPr>
      </w:pPr>
      <w:r>
        <w:rPr>
          <w:sz w:val="24"/>
        </w:rPr>
        <w:t>Родители</w:t>
      </w:r>
      <w:r>
        <w:rPr>
          <w:spacing w:val="-7"/>
          <w:sz w:val="24"/>
        </w:rPr>
        <w:t xml:space="preserve"> </w:t>
      </w:r>
      <w:r>
        <w:rPr>
          <w:sz w:val="24"/>
        </w:rPr>
        <w:t>(законные</w:t>
      </w:r>
      <w:r>
        <w:rPr>
          <w:spacing w:val="-7"/>
          <w:sz w:val="24"/>
        </w:rPr>
        <w:t xml:space="preserve"> </w:t>
      </w:r>
      <w:r>
        <w:rPr>
          <w:spacing w:val="-2"/>
          <w:sz w:val="24"/>
        </w:rPr>
        <w:t>представители):</w:t>
      </w:r>
    </w:p>
    <w:p w:rsidR="00897FF6" w:rsidRDefault="009165FA">
      <w:pPr>
        <w:pStyle w:val="a4"/>
        <w:numPr>
          <w:ilvl w:val="2"/>
          <w:numId w:val="3"/>
        </w:numPr>
        <w:tabs>
          <w:tab w:val="left" w:pos="488"/>
        </w:tabs>
        <w:spacing w:before="244" w:line="273" w:lineRule="auto"/>
        <w:ind w:right="174" w:firstLine="0"/>
        <w:jc w:val="left"/>
        <w:rPr>
          <w:sz w:val="24"/>
        </w:rPr>
      </w:pPr>
      <w:r>
        <w:rPr>
          <w:sz w:val="24"/>
        </w:rPr>
        <w:t>вправе</w:t>
      </w:r>
      <w:r>
        <w:rPr>
          <w:spacing w:val="40"/>
          <w:sz w:val="24"/>
        </w:rPr>
        <w:t xml:space="preserve"> </w:t>
      </w:r>
      <w:r>
        <w:rPr>
          <w:sz w:val="24"/>
        </w:rPr>
        <w:t>знакомиться</w:t>
      </w:r>
      <w:r>
        <w:rPr>
          <w:spacing w:val="40"/>
          <w:sz w:val="24"/>
        </w:rPr>
        <w:t xml:space="preserve"> </w:t>
      </w:r>
      <w:r>
        <w:rPr>
          <w:sz w:val="24"/>
        </w:rPr>
        <w:t>с</w:t>
      </w:r>
      <w:r>
        <w:rPr>
          <w:spacing w:val="40"/>
          <w:sz w:val="24"/>
        </w:rPr>
        <w:t xml:space="preserve"> </w:t>
      </w:r>
      <w:r>
        <w:rPr>
          <w:sz w:val="24"/>
        </w:rPr>
        <w:t>локальными</w:t>
      </w:r>
      <w:r>
        <w:rPr>
          <w:spacing w:val="40"/>
          <w:sz w:val="24"/>
        </w:rPr>
        <w:t xml:space="preserve"> </w:t>
      </w:r>
      <w:r>
        <w:rPr>
          <w:sz w:val="24"/>
        </w:rPr>
        <w:t>актами</w:t>
      </w:r>
      <w:r>
        <w:rPr>
          <w:spacing w:val="40"/>
          <w:sz w:val="24"/>
        </w:rPr>
        <w:t xml:space="preserve"> </w:t>
      </w:r>
      <w:r>
        <w:rPr>
          <w:sz w:val="24"/>
        </w:rPr>
        <w:t>и</w:t>
      </w:r>
      <w:r>
        <w:rPr>
          <w:spacing w:val="40"/>
          <w:sz w:val="24"/>
        </w:rPr>
        <w:t xml:space="preserve"> </w:t>
      </w:r>
      <w:r>
        <w:rPr>
          <w:sz w:val="24"/>
        </w:rPr>
        <w:t>документацией</w:t>
      </w:r>
      <w:r>
        <w:rPr>
          <w:spacing w:val="40"/>
          <w:sz w:val="24"/>
        </w:rPr>
        <w:t xml:space="preserve"> </w:t>
      </w:r>
      <w:r>
        <w:rPr>
          <w:sz w:val="24"/>
        </w:rPr>
        <w:t>школы,</w:t>
      </w:r>
      <w:r>
        <w:rPr>
          <w:spacing w:val="40"/>
          <w:sz w:val="24"/>
        </w:rPr>
        <w:t xml:space="preserve"> </w:t>
      </w:r>
      <w:r>
        <w:rPr>
          <w:sz w:val="24"/>
        </w:rPr>
        <w:t xml:space="preserve">регламентирующей вопросы ликвидации академической задолженности </w:t>
      </w:r>
      <w:proofErr w:type="gramStart"/>
      <w:r>
        <w:rPr>
          <w:sz w:val="24"/>
        </w:rPr>
        <w:t>обучающегося</w:t>
      </w:r>
      <w:proofErr w:type="gramEnd"/>
      <w:r>
        <w:rPr>
          <w:sz w:val="24"/>
        </w:rPr>
        <w:t>;</w:t>
      </w:r>
    </w:p>
    <w:p w:rsidR="00897FF6" w:rsidRDefault="009165FA">
      <w:pPr>
        <w:pStyle w:val="a4"/>
        <w:numPr>
          <w:ilvl w:val="2"/>
          <w:numId w:val="3"/>
        </w:numPr>
        <w:tabs>
          <w:tab w:val="left" w:pos="502"/>
        </w:tabs>
        <w:spacing w:before="205" w:line="273" w:lineRule="auto"/>
        <w:ind w:right="176" w:firstLine="0"/>
        <w:rPr>
          <w:sz w:val="24"/>
        </w:rPr>
      </w:pPr>
      <w:r>
        <w:rPr>
          <w:sz w:val="24"/>
        </w:rPr>
        <w:t xml:space="preserve">имеют право на консультативную помощь в подготовке к ликвидации академической задолженности </w:t>
      </w:r>
      <w:proofErr w:type="gramStart"/>
      <w:r>
        <w:rPr>
          <w:sz w:val="24"/>
        </w:rPr>
        <w:t>обучающимся</w:t>
      </w:r>
      <w:proofErr w:type="gramEnd"/>
      <w:r>
        <w:rPr>
          <w:sz w:val="24"/>
        </w:rPr>
        <w:t>;</w:t>
      </w:r>
    </w:p>
    <w:p w:rsidR="00897FF6" w:rsidRDefault="009165FA">
      <w:pPr>
        <w:pStyle w:val="a4"/>
        <w:numPr>
          <w:ilvl w:val="2"/>
          <w:numId w:val="3"/>
        </w:numPr>
        <w:tabs>
          <w:tab w:val="left" w:pos="522"/>
        </w:tabs>
        <w:spacing w:before="207" w:line="273" w:lineRule="auto"/>
        <w:ind w:right="168" w:firstLine="0"/>
        <w:rPr>
          <w:sz w:val="24"/>
        </w:rPr>
      </w:pPr>
      <w:r>
        <w:rPr>
          <w:sz w:val="24"/>
        </w:rPr>
        <w:t xml:space="preserve">несут ответственность за ликвидацию </w:t>
      </w:r>
      <w:proofErr w:type="gramStart"/>
      <w:r>
        <w:rPr>
          <w:sz w:val="24"/>
        </w:rPr>
        <w:t>обучающимся</w:t>
      </w:r>
      <w:proofErr w:type="gramEnd"/>
      <w:r>
        <w:rPr>
          <w:sz w:val="24"/>
        </w:rPr>
        <w:t xml:space="preserve"> академической задолженности в течение следующего учебного года;</w:t>
      </w:r>
    </w:p>
    <w:p w:rsidR="00897FF6" w:rsidRDefault="009165FA">
      <w:pPr>
        <w:pStyle w:val="a4"/>
        <w:numPr>
          <w:ilvl w:val="2"/>
          <w:numId w:val="3"/>
        </w:numPr>
        <w:tabs>
          <w:tab w:val="left" w:pos="692"/>
        </w:tabs>
        <w:spacing w:before="205" w:line="273" w:lineRule="auto"/>
        <w:ind w:right="171" w:firstLine="0"/>
        <w:rPr>
          <w:sz w:val="24"/>
        </w:rPr>
      </w:pPr>
      <w:r>
        <w:rPr>
          <w:sz w:val="24"/>
        </w:rPr>
        <w:t xml:space="preserve">согласуют Индивидуальный план ликвидации академической задолженности </w:t>
      </w:r>
      <w:proofErr w:type="gramStart"/>
      <w:r>
        <w:rPr>
          <w:spacing w:val="-2"/>
          <w:sz w:val="24"/>
        </w:rPr>
        <w:t>обучающегося</w:t>
      </w:r>
      <w:proofErr w:type="gramEnd"/>
      <w:r>
        <w:rPr>
          <w:spacing w:val="-2"/>
          <w:sz w:val="24"/>
        </w:rPr>
        <w:t>;</w:t>
      </w:r>
    </w:p>
    <w:p w:rsidR="00897FF6" w:rsidRDefault="009165FA">
      <w:pPr>
        <w:pStyle w:val="a4"/>
        <w:numPr>
          <w:ilvl w:val="2"/>
          <w:numId w:val="3"/>
        </w:numPr>
        <w:tabs>
          <w:tab w:val="left" w:pos="502"/>
        </w:tabs>
        <w:spacing w:before="204" w:line="273" w:lineRule="auto"/>
        <w:ind w:right="170" w:firstLine="0"/>
        <w:rPr>
          <w:sz w:val="24"/>
        </w:rPr>
      </w:pPr>
      <w:proofErr w:type="gramStart"/>
      <w:r>
        <w:rPr>
          <w:sz w:val="24"/>
        </w:rPr>
        <w:t>обеспечивают явку обучающегося в утвержденные сроки для прохождения повторной промежуточной аттестации.</w:t>
      </w:r>
      <w:proofErr w:type="gramEnd"/>
    </w:p>
    <w:p w:rsidR="00897FF6" w:rsidRDefault="009165FA">
      <w:pPr>
        <w:pStyle w:val="a4"/>
        <w:numPr>
          <w:ilvl w:val="1"/>
          <w:numId w:val="3"/>
        </w:numPr>
        <w:tabs>
          <w:tab w:val="left" w:pos="662"/>
        </w:tabs>
        <w:spacing w:before="206"/>
        <w:ind w:left="662" w:hanging="420"/>
        <w:rPr>
          <w:sz w:val="24"/>
        </w:rPr>
      </w:pPr>
      <w:r>
        <w:rPr>
          <w:spacing w:val="-2"/>
          <w:sz w:val="24"/>
        </w:rPr>
        <w:t>Школа:</w:t>
      </w:r>
    </w:p>
    <w:p w:rsidR="00897FF6" w:rsidRDefault="009165FA">
      <w:pPr>
        <w:pStyle w:val="a4"/>
        <w:numPr>
          <w:ilvl w:val="2"/>
          <w:numId w:val="3"/>
        </w:numPr>
        <w:tabs>
          <w:tab w:val="left" w:pos="565"/>
        </w:tabs>
        <w:spacing w:before="242" w:line="273" w:lineRule="auto"/>
        <w:ind w:right="166" w:firstLine="0"/>
        <w:rPr>
          <w:sz w:val="24"/>
        </w:rPr>
      </w:pPr>
      <w:r>
        <w:rPr>
          <w:sz w:val="24"/>
        </w:rPr>
        <w:t>разрабатывает необходимые локальные акты и документацию, регламентирующую вопросы ликвидации академической задолженности;</w:t>
      </w:r>
    </w:p>
    <w:p w:rsidR="00897FF6" w:rsidRDefault="009165FA">
      <w:pPr>
        <w:pStyle w:val="a4"/>
        <w:numPr>
          <w:ilvl w:val="2"/>
          <w:numId w:val="3"/>
        </w:numPr>
        <w:tabs>
          <w:tab w:val="left" w:pos="502"/>
        </w:tabs>
        <w:spacing w:before="207" w:line="273" w:lineRule="auto"/>
        <w:ind w:right="171" w:firstLine="0"/>
        <w:rPr>
          <w:sz w:val="24"/>
        </w:rPr>
      </w:pPr>
      <w:r>
        <w:rPr>
          <w:sz w:val="24"/>
        </w:rPr>
        <w:t>размещает локальные акты и документацию, регламентирующую вопросы ликвидации академической задолженности, на официальном сайте школы;</w:t>
      </w:r>
    </w:p>
    <w:p w:rsidR="00897FF6" w:rsidRDefault="009165FA">
      <w:pPr>
        <w:pStyle w:val="a4"/>
        <w:numPr>
          <w:ilvl w:val="2"/>
          <w:numId w:val="3"/>
        </w:numPr>
        <w:tabs>
          <w:tab w:val="left" w:pos="553"/>
        </w:tabs>
        <w:spacing w:before="74" w:line="276" w:lineRule="auto"/>
        <w:ind w:right="171" w:firstLine="0"/>
        <w:rPr>
          <w:sz w:val="24"/>
        </w:rPr>
      </w:pPr>
      <w:r>
        <w:rPr>
          <w:sz w:val="24"/>
        </w:rPr>
        <w:t>устанавливает порядок подготовки и утверждения аттестационных материалов для ликвидации академической задолженности, условия проведения повторной аттестации, критерии оценки;</w:t>
      </w:r>
    </w:p>
    <w:p w:rsidR="00897FF6" w:rsidRDefault="009165FA">
      <w:pPr>
        <w:pStyle w:val="a4"/>
        <w:numPr>
          <w:ilvl w:val="2"/>
          <w:numId w:val="3"/>
        </w:numPr>
        <w:tabs>
          <w:tab w:val="left" w:pos="433"/>
        </w:tabs>
        <w:spacing w:before="201"/>
        <w:ind w:left="433" w:hanging="191"/>
        <w:jc w:val="left"/>
        <w:rPr>
          <w:sz w:val="24"/>
        </w:rPr>
      </w:pPr>
      <w:r>
        <w:rPr>
          <w:sz w:val="24"/>
        </w:rPr>
        <w:t>определяет</w:t>
      </w:r>
      <w:r>
        <w:rPr>
          <w:spacing w:val="-3"/>
          <w:sz w:val="24"/>
        </w:rPr>
        <w:t xml:space="preserve"> </w:t>
      </w:r>
      <w:r>
        <w:rPr>
          <w:sz w:val="24"/>
        </w:rPr>
        <w:t>состав</w:t>
      </w:r>
      <w:r>
        <w:rPr>
          <w:spacing w:val="-4"/>
          <w:sz w:val="24"/>
        </w:rPr>
        <w:t xml:space="preserve"> </w:t>
      </w:r>
      <w:r>
        <w:rPr>
          <w:sz w:val="24"/>
        </w:rPr>
        <w:t>комиссии</w:t>
      </w:r>
      <w:r>
        <w:rPr>
          <w:spacing w:val="-3"/>
          <w:sz w:val="24"/>
        </w:rPr>
        <w:t xml:space="preserve"> </w:t>
      </w:r>
      <w:r>
        <w:rPr>
          <w:sz w:val="24"/>
        </w:rPr>
        <w:t>для</w:t>
      </w:r>
      <w:r>
        <w:rPr>
          <w:spacing w:val="-3"/>
          <w:sz w:val="24"/>
        </w:rPr>
        <w:t xml:space="preserve"> </w:t>
      </w:r>
      <w:r>
        <w:rPr>
          <w:sz w:val="24"/>
        </w:rPr>
        <w:t>проведения</w:t>
      </w:r>
      <w:r>
        <w:rPr>
          <w:spacing w:val="-6"/>
          <w:sz w:val="24"/>
        </w:rPr>
        <w:t xml:space="preserve"> </w:t>
      </w:r>
      <w:r>
        <w:rPr>
          <w:sz w:val="24"/>
        </w:rPr>
        <w:t>повторной</w:t>
      </w:r>
      <w:r>
        <w:rPr>
          <w:spacing w:val="-5"/>
          <w:sz w:val="24"/>
        </w:rPr>
        <w:t xml:space="preserve"> </w:t>
      </w:r>
      <w:r>
        <w:rPr>
          <w:sz w:val="24"/>
        </w:rPr>
        <w:t>промежуточной</w:t>
      </w:r>
      <w:r>
        <w:rPr>
          <w:spacing w:val="-2"/>
          <w:sz w:val="24"/>
        </w:rPr>
        <w:t xml:space="preserve"> аттестации;</w:t>
      </w:r>
    </w:p>
    <w:p w:rsidR="00897FF6" w:rsidRDefault="009165FA">
      <w:pPr>
        <w:pStyle w:val="a4"/>
        <w:numPr>
          <w:ilvl w:val="2"/>
          <w:numId w:val="3"/>
        </w:numPr>
        <w:tabs>
          <w:tab w:val="left" w:pos="644"/>
        </w:tabs>
        <w:spacing w:before="243" w:line="273" w:lineRule="auto"/>
        <w:ind w:right="170" w:firstLine="0"/>
        <w:rPr>
          <w:sz w:val="24"/>
        </w:rPr>
      </w:pPr>
      <w:r>
        <w:rPr>
          <w:sz w:val="24"/>
        </w:rPr>
        <w:t>оказывает консультативную помощь родителям (законным представителям) и обучающимся в подготовке к ликвидации академической задолженности;</w:t>
      </w:r>
    </w:p>
    <w:p w:rsidR="00897FF6" w:rsidRDefault="009165FA">
      <w:pPr>
        <w:pStyle w:val="a4"/>
        <w:numPr>
          <w:ilvl w:val="2"/>
          <w:numId w:val="3"/>
        </w:numPr>
        <w:tabs>
          <w:tab w:val="left" w:pos="642"/>
        </w:tabs>
        <w:spacing w:before="207" w:line="276" w:lineRule="auto"/>
        <w:ind w:right="170" w:firstLine="0"/>
        <w:rPr>
          <w:sz w:val="24"/>
        </w:rPr>
      </w:pPr>
      <w:proofErr w:type="gramStart"/>
      <w:r>
        <w:rPr>
          <w:sz w:val="24"/>
        </w:rPr>
        <w:t>согласовывает с родителями (законными представителями) сроки ликвидации обучающимся</w:t>
      </w:r>
      <w:r>
        <w:rPr>
          <w:spacing w:val="-4"/>
          <w:sz w:val="24"/>
        </w:rPr>
        <w:t xml:space="preserve"> </w:t>
      </w:r>
      <w:r>
        <w:rPr>
          <w:sz w:val="24"/>
        </w:rPr>
        <w:t>академической</w:t>
      </w:r>
      <w:r>
        <w:rPr>
          <w:spacing w:val="-4"/>
          <w:sz w:val="24"/>
        </w:rPr>
        <w:t xml:space="preserve"> </w:t>
      </w:r>
      <w:r>
        <w:rPr>
          <w:sz w:val="24"/>
        </w:rPr>
        <w:t>задолженности,</w:t>
      </w:r>
      <w:r>
        <w:rPr>
          <w:spacing w:val="-7"/>
          <w:sz w:val="24"/>
        </w:rPr>
        <w:t xml:space="preserve"> </w:t>
      </w:r>
      <w:r>
        <w:rPr>
          <w:sz w:val="24"/>
        </w:rPr>
        <w:t>исходя</w:t>
      </w:r>
      <w:r>
        <w:rPr>
          <w:spacing w:val="-4"/>
          <w:sz w:val="24"/>
        </w:rPr>
        <w:t xml:space="preserve"> </w:t>
      </w:r>
      <w:r>
        <w:rPr>
          <w:sz w:val="24"/>
        </w:rPr>
        <w:t>из</w:t>
      </w:r>
      <w:r>
        <w:rPr>
          <w:spacing w:val="-4"/>
          <w:sz w:val="24"/>
        </w:rPr>
        <w:t xml:space="preserve"> </w:t>
      </w:r>
      <w:r>
        <w:rPr>
          <w:sz w:val="24"/>
        </w:rPr>
        <w:t>фактической</w:t>
      </w:r>
      <w:r>
        <w:rPr>
          <w:spacing w:val="-4"/>
          <w:sz w:val="24"/>
        </w:rPr>
        <w:t xml:space="preserve"> </w:t>
      </w:r>
      <w:r>
        <w:rPr>
          <w:sz w:val="24"/>
        </w:rPr>
        <w:t>его</w:t>
      </w:r>
      <w:r>
        <w:rPr>
          <w:spacing w:val="-4"/>
          <w:sz w:val="24"/>
        </w:rPr>
        <w:t xml:space="preserve"> </w:t>
      </w:r>
      <w:r>
        <w:rPr>
          <w:sz w:val="24"/>
        </w:rPr>
        <w:t>подготовленности,</w:t>
      </w:r>
      <w:r>
        <w:rPr>
          <w:spacing w:val="-7"/>
          <w:sz w:val="24"/>
        </w:rPr>
        <w:t xml:space="preserve"> </w:t>
      </w:r>
      <w:r>
        <w:rPr>
          <w:sz w:val="24"/>
        </w:rPr>
        <w:t>с оформлением согласования в письменной форме;</w:t>
      </w:r>
      <w:proofErr w:type="gramEnd"/>
    </w:p>
    <w:p w:rsidR="00897FF6" w:rsidRDefault="009165FA">
      <w:pPr>
        <w:pStyle w:val="a4"/>
        <w:numPr>
          <w:ilvl w:val="2"/>
          <w:numId w:val="3"/>
        </w:numPr>
        <w:tabs>
          <w:tab w:val="left" w:pos="589"/>
        </w:tabs>
        <w:spacing w:before="202" w:line="273" w:lineRule="auto"/>
        <w:ind w:right="169" w:firstLine="0"/>
        <w:rPr>
          <w:sz w:val="24"/>
        </w:rPr>
      </w:pPr>
      <w:r>
        <w:rPr>
          <w:sz w:val="24"/>
        </w:rPr>
        <w:t>создает условия обучающимся для ликвидации академической задолженности и обеспечивает контроль своевременности ее ликвидации.</w:t>
      </w:r>
    </w:p>
    <w:p w:rsidR="00897FF6" w:rsidRDefault="009165FA">
      <w:pPr>
        <w:pStyle w:val="a4"/>
        <w:numPr>
          <w:ilvl w:val="1"/>
          <w:numId w:val="3"/>
        </w:numPr>
        <w:tabs>
          <w:tab w:val="left" w:pos="767"/>
        </w:tabs>
        <w:spacing w:before="202" w:line="276" w:lineRule="auto"/>
        <w:ind w:right="170" w:firstLine="0"/>
        <w:jc w:val="both"/>
        <w:rPr>
          <w:sz w:val="24"/>
        </w:rPr>
      </w:pPr>
      <w:r>
        <w:rPr>
          <w:sz w:val="24"/>
        </w:rPr>
        <w:t xml:space="preserve">При несогласии родителей (законных представителей), обучающегося, достигшего возраста восемнадцати лет, с результатами повторной аттестации им предоставляется право обратиться в комиссию по урегулированию споров между участниками образовательных </w:t>
      </w:r>
      <w:r>
        <w:rPr>
          <w:spacing w:val="-2"/>
          <w:sz w:val="24"/>
        </w:rPr>
        <w:t>отношений.</w:t>
      </w:r>
    </w:p>
    <w:p w:rsidR="00897FF6" w:rsidRDefault="009165FA">
      <w:pPr>
        <w:pStyle w:val="a4"/>
        <w:numPr>
          <w:ilvl w:val="0"/>
          <w:numId w:val="3"/>
        </w:numPr>
        <w:tabs>
          <w:tab w:val="left" w:pos="482"/>
        </w:tabs>
        <w:jc w:val="both"/>
        <w:rPr>
          <w:sz w:val="24"/>
        </w:rPr>
      </w:pPr>
      <w:r>
        <w:rPr>
          <w:sz w:val="24"/>
        </w:rPr>
        <w:lastRenderedPageBreak/>
        <w:t>Не</w:t>
      </w:r>
      <w:r>
        <w:rPr>
          <w:spacing w:val="-8"/>
          <w:sz w:val="24"/>
        </w:rPr>
        <w:t xml:space="preserve"> </w:t>
      </w:r>
      <w:r>
        <w:rPr>
          <w:sz w:val="24"/>
        </w:rPr>
        <w:t>ликвидация</w:t>
      </w:r>
      <w:r>
        <w:rPr>
          <w:spacing w:val="-3"/>
          <w:sz w:val="24"/>
        </w:rPr>
        <w:t xml:space="preserve"> </w:t>
      </w:r>
      <w:r>
        <w:rPr>
          <w:sz w:val="24"/>
        </w:rPr>
        <w:t>академической</w:t>
      </w:r>
      <w:r>
        <w:rPr>
          <w:spacing w:val="-3"/>
          <w:sz w:val="24"/>
        </w:rPr>
        <w:t xml:space="preserve"> </w:t>
      </w:r>
      <w:r>
        <w:rPr>
          <w:sz w:val="24"/>
        </w:rPr>
        <w:t>задолженности</w:t>
      </w:r>
      <w:r>
        <w:rPr>
          <w:spacing w:val="-3"/>
          <w:sz w:val="24"/>
        </w:rPr>
        <w:t xml:space="preserve"> </w:t>
      </w:r>
      <w:r>
        <w:rPr>
          <w:sz w:val="24"/>
        </w:rPr>
        <w:t>в</w:t>
      </w:r>
      <w:r>
        <w:rPr>
          <w:spacing w:val="-4"/>
          <w:sz w:val="24"/>
        </w:rPr>
        <w:t xml:space="preserve"> </w:t>
      </w:r>
      <w:r>
        <w:rPr>
          <w:sz w:val="24"/>
        </w:rPr>
        <w:t>установленные</w:t>
      </w:r>
      <w:r>
        <w:rPr>
          <w:spacing w:val="-5"/>
          <w:sz w:val="24"/>
        </w:rPr>
        <w:t xml:space="preserve"> </w:t>
      </w:r>
      <w:r>
        <w:rPr>
          <w:spacing w:val="-2"/>
          <w:sz w:val="24"/>
        </w:rPr>
        <w:t>сроки</w:t>
      </w:r>
    </w:p>
    <w:p w:rsidR="00897FF6" w:rsidRDefault="009165FA">
      <w:pPr>
        <w:pStyle w:val="a4"/>
        <w:numPr>
          <w:ilvl w:val="1"/>
          <w:numId w:val="3"/>
        </w:numPr>
        <w:tabs>
          <w:tab w:val="left" w:pos="707"/>
        </w:tabs>
        <w:spacing w:before="242" w:line="276" w:lineRule="auto"/>
        <w:ind w:right="165" w:firstLine="0"/>
        <w:jc w:val="both"/>
        <w:rPr>
          <w:sz w:val="24"/>
        </w:rPr>
      </w:pPr>
      <w:proofErr w:type="gramStart"/>
      <w:r>
        <w:rPr>
          <w:sz w:val="24"/>
        </w:rPr>
        <w:t xml:space="preserve">Обучающиеся школы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родителей (законных представителей) </w:t>
      </w:r>
      <w:r>
        <w:rPr>
          <w:rFonts w:ascii="Symbol" w:hAnsi="Symbol"/>
          <w:sz w:val="24"/>
        </w:rPr>
        <w:t></w:t>
      </w:r>
      <w:r>
        <w:rPr>
          <w:sz w:val="24"/>
        </w:rPr>
        <w:t xml:space="preserve"> оставляются на повторное обучение; </w:t>
      </w:r>
      <w:r>
        <w:rPr>
          <w:rFonts w:ascii="Symbol" w:hAnsi="Symbol"/>
          <w:sz w:val="24"/>
        </w:rPr>
        <w:t></w:t>
      </w:r>
      <w:r>
        <w:rPr>
          <w:spacing w:val="-1"/>
          <w:sz w:val="24"/>
        </w:rPr>
        <w:t xml:space="preserve"> </w:t>
      </w:r>
      <w:r>
        <w:rPr>
          <w:sz w:val="24"/>
        </w:rPr>
        <w:t xml:space="preserve">переводятся на обучение по адаптированным образовательным программам в соответствии с рекомендациями психолого-медико-педагогической комиссии; </w:t>
      </w:r>
      <w:r>
        <w:rPr>
          <w:rFonts w:ascii="Symbol" w:hAnsi="Symbol"/>
          <w:sz w:val="24"/>
        </w:rPr>
        <w:t></w:t>
      </w:r>
      <w:r>
        <w:rPr>
          <w:sz w:val="24"/>
        </w:rPr>
        <w:t xml:space="preserve"> переводятся на обучение по</w:t>
      </w:r>
      <w:r>
        <w:rPr>
          <w:spacing w:val="40"/>
          <w:sz w:val="24"/>
        </w:rPr>
        <w:t xml:space="preserve"> </w:t>
      </w:r>
      <w:r>
        <w:rPr>
          <w:sz w:val="24"/>
        </w:rPr>
        <w:t>индивидуальному учебному плану.</w:t>
      </w:r>
      <w:proofErr w:type="gramEnd"/>
    </w:p>
    <w:p w:rsidR="00897FF6" w:rsidRDefault="009165FA">
      <w:pPr>
        <w:pStyle w:val="a4"/>
        <w:numPr>
          <w:ilvl w:val="1"/>
          <w:numId w:val="3"/>
        </w:numPr>
        <w:tabs>
          <w:tab w:val="left" w:pos="971"/>
        </w:tabs>
        <w:spacing w:line="276" w:lineRule="auto"/>
        <w:ind w:right="165" w:firstLine="0"/>
        <w:jc w:val="both"/>
        <w:rPr>
          <w:sz w:val="24"/>
        </w:rPr>
      </w:pPr>
      <w:r>
        <w:rPr>
          <w:sz w:val="24"/>
        </w:rPr>
        <w:t>Решение/выбор родителей (законных представителей) обучающихся, не ликвидировавших в установленные сроки академической задолженности, по поводу дальнейшего образовательного маршрута обучающегося оформляется в форме заявления на имя директора школы.</w:t>
      </w:r>
    </w:p>
    <w:p w:rsidR="00897FF6" w:rsidRDefault="009165FA">
      <w:pPr>
        <w:pStyle w:val="a4"/>
        <w:numPr>
          <w:ilvl w:val="1"/>
          <w:numId w:val="3"/>
        </w:numPr>
        <w:tabs>
          <w:tab w:val="left" w:pos="676"/>
        </w:tabs>
        <w:spacing w:before="199" w:line="276" w:lineRule="auto"/>
        <w:ind w:right="169" w:firstLine="0"/>
        <w:jc w:val="both"/>
        <w:rPr>
          <w:sz w:val="24"/>
        </w:rPr>
      </w:pPr>
      <w:r>
        <w:rPr>
          <w:sz w:val="24"/>
        </w:rPr>
        <w:t xml:space="preserve">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w:t>
      </w:r>
      <w:r>
        <w:rPr>
          <w:spacing w:val="-2"/>
          <w:sz w:val="24"/>
        </w:rPr>
        <w:t>школе.</w:t>
      </w:r>
    </w:p>
    <w:p w:rsidR="00897FF6" w:rsidRDefault="009165FA">
      <w:pPr>
        <w:pStyle w:val="a4"/>
        <w:numPr>
          <w:ilvl w:val="0"/>
          <w:numId w:val="3"/>
        </w:numPr>
        <w:tabs>
          <w:tab w:val="left" w:pos="553"/>
        </w:tabs>
        <w:spacing w:before="202" w:line="276" w:lineRule="auto"/>
        <w:ind w:left="242" w:right="168" w:firstLine="60"/>
        <w:jc w:val="both"/>
        <w:rPr>
          <w:sz w:val="24"/>
        </w:rPr>
      </w:pPr>
      <w:r>
        <w:rPr>
          <w:sz w:val="24"/>
        </w:rPr>
        <w:t>Особенности условного перевода Условный перевод не осуществляется для обучающихся выпускных классов начального общего, основного общего и среднего общего образования. Обучающиеся, не освоившие образовательную программу предыдущего уровня, не допускаются к обучению на следующем уровне общего образования.</w:t>
      </w:r>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rPr>
          <w:lang w:val="en-US"/>
        </w:rPr>
      </w:pPr>
    </w:p>
    <w:p w:rsidR="00FB6865" w:rsidRDefault="00FB6865">
      <w:pPr>
        <w:pStyle w:val="a3"/>
        <w:spacing w:before="72"/>
        <w:ind w:left="0" w:right="166"/>
        <w:jc w:val="right"/>
        <w:rPr>
          <w:lang w:val="en-US"/>
        </w:rPr>
      </w:pPr>
    </w:p>
    <w:p w:rsidR="00FB6865" w:rsidRDefault="00FB6865">
      <w:pPr>
        <w:pStyle w:val="a3"/>
        <w:spacing w:before="72"/>
        <w:ind w:left="0" w:right="166"/>
        <w:jc w:val="right"/>
        <w:rPr>
          <w:lang w:val="en-US"/>
        </w:rPr>
      </w:pPr>
    </w:p>
    <w:p w:rsidR="00FB6865" w:rsidRDefault="00FB6865">
      <w:pPr>
        <w:pStyle w:val="a3"/>
        <w:spacing w:before="72"/>
        <w:ind w:left="0" w:right="166"/>
        <w:jc w:val="right"/>
        <w:rPr>
          <w:lang w:val="en-US"/>
        </w:rPr>
      </w:pPr>
    </w:p>
    <w:p w:rsidR="00FB6865" w:rsidRDefault="00FB6865">
      <w:pPr>
        <w:pStyle w:val="a3"/>
        <w:spacing w:before="72"/>
        <w:ind w:left="0" w:right="166"/>
        <w:jc w:val="right"/>
        <w:rPr>
          <w:lang w:val="en-US"/>
        </w:rPr>
      </w:pPr>
    </w:p>
    <w:p w:rsidR="00FB6865" w:rsidRDefault="00FB6865">
      <w:pPr>
        <w:pStyle w:val="a3"/>
        <w:spacing w:before="72"/>
        <w:ind w:left="0" w:right="166"/>
        <w:jc w:val="right"/>
        <w:rPr>
          <w:lang w:val="en-US"/>
        </w:rPr>
      </w:pPr>
    </w:p>
    <w:p w:rsidR="00FB6865" w:rsidRDefault="00FB6865">
      <w:pPr>
        <w:pStyle w:val="a3"/>
        <w:spacing w:before="72"/>
        <w:ind w:left="0" w:right="166"/>
        <w:jc w:val="right"/>
        <w:rPr>
          <w:lang w:val="en-US"/>
        </w:rPr>
      </w:pPr>
    </w:p>
    <w:p w:rsidR="00FB6865" w:rsidRPr="00FB6865" w:rsidRDefault="00FB6865">
      <w:pPr>
        <w:pStyle w:val="a3"/>
        <w:spacing w:before="72"/>
        <w:ind w:left="0" w:right="166"/>
        <w:jc w:val="right"/>
        <w:rPr>
          <w:lang w:val="en-US"/>
        </w:rPr>
      </w:pPr>
      <w:bookmarkStart w:id="0" w:name="_GoBack"/>
      <w:bookmarkEnd w:id="0"/>
    </w:p>
    <w:p w:rsidR="0081324E" w:rsidRDefault="0081324E">
      <w:pPr>
        <w:pStyle w:val="a3"/>
        <w:spacing w:before="72"/>
        <w:ind w:left="0" w:right="166"/>
        <w:jc w:val="right"/>
      </w:pPr>
    </w:p>
    <w:p w:rsidR="0081324E" w:rsidRDefault="0081324E">
      <w:pPr>
        <w:pStyle w:val="a3"/>
        <w:spacing w:before="72"/>
        <w:ind w:left="0" w:right="166"/>
        <w:jc w:val="right"/>
      </w:pPr>
    </w:p>
    <w:p w:rsidR="0081324E" w:rsidRDefault="0081324E">
      <w:pPr>
        <w:pStyle w:val="a3"/>
        <w:spacing w:before="72"/>
        <w:ind w:left="0" w:right="166"/>
        <w:jc w:val="right"/>
      </w:pPr>
    </w:p>
    <w:p w:rsidR="00897FF6" w:rsidRDefault="009165FA">
      <w:pPr>
        <w:pStyle w:val="a3"/>
        <w:spacing w:before="72"/>
        <w:ind w:left="0" w:right="166"/>
        <w:jc w:val="right"/>
      </w:pPr>
      <w:r>
        <w:t>Приложение</w:t>
      </w:r>
      <w:r>
        <w:rPr>
          <w:spacing w:val="-4"/>
        </w:rPr>
        <w:t xml:space="preserve"> </w:t>
      </w:r>
      <w:r>
        <w:rPr>
          <w:spacing w:val="-10"/>
        </w:rPr>
        <w:t>1</w:t>
      </w:r>
    </w:p>
    <w:p w:rsidR="00897FF6" w:rsidRDefault="00897FF6">
      <w:pPr>
        <w:pStyle w:val="a3"/>
        <w:spacing w:before="104"/>
        <w:ind w:left="0"/>
        <w:jc w:val="left"/>
        <w:rPr>
          <w:sz w:val="20"/>
        </w:rPr>
      </w:pPr>
    </w:p>
    <w:p w:rsidR="00897FF6" w:rsidRDefault="009165FA">
      <w:pPr>
        <w:pStyle w:val="a3"/>
        <w:ind w:left="74" w:right="3"/>
        <w:jc w:val="center"/>
      </w:pPr>
      <w:r>
        <w:rPr>
          <w:spacing w:val="-2"/>
        </w:rPr>
        <w:t>УВЕДОМЛЕНИЕ</w:t>
      </w:r>
    </w:p>
    <w:p w:rsidR="00897FF6" w:rsidRDefault="009165FA">
      <w:pPr>
        <w:pStyle w:val="a3"/>
        <w:spacing w:before="41"/>
        <w:ind w:left="74"/>
        <w:jc w:val="center"/>
      </w:pPr>
      <w:r>
        <w:t>МБОУ</w:t>
      </w:r>
      <w:r>
        <w:rPr>
          <w:spacing w:val="-1"/>
        </w:rPr>
        <w:t xml:space="preserve"> </w:t>
      </w:r>
      <w:r>
        <w:t>«</w:t>
      </w:r>
      <w:proofErr w:type="spellStart"/>
      <w:r w:rsidR="0081324E">
        <w:t>Ямашурминская</w:t>
      </w:r>
      <w:proofErr w:type="spellEnd"/>
      <w:r>
        <w:rPr>
          <w:spacing w:val="1"/>
        </w:rPr>
        <w:t xml:space="preserve"> </w:t>
      </w:r>
      <w:r>
        <w:t>СОШ»</w:t>
      </w:r>
      <w:r>
        <w:rPr>
          <w:spacing w:val="2"/>
        </w:rPr>
        <w:t xml:space="preserve"> </w:t>
      </w:r>
      <w:r>
        <w:t>информирует</w:t>
      </w:r>
      <w:r>
        <w:rPr>
          <w:spacing w:val="3"/>
        </w:rPr>
        <w:t xml:space="preserve"> </w:t>
      </w:r>
      <w:r>
        <w:t>Вас,</w:t>
      </w:r>
      <w:r>
        <w:rPr>
          <w:spacing w:val="2"/>
        </w:rPr>
        <w:t xml:space="preserve"> </w:t>
      </w:r>
      <w:r>
        <w:t>что</w:t>
      </w:r>
      <w:r>
        <w:rPr>
          <w:spacing w:val="3"/>
        </w:rPr>
        <w:t xml:space="preserve"> </w:t>
      </w:r>
      <w:r>
        <w:t>Ваш</w:t>
      </w:r>
      <w:r>
        <w:rPr>
          <w:spacing w:val="2"/>
        </w:rPr>
        <w:t xml:space="preserve"> </w:t>
      </w:r>
      <w:r>
        <w:t>(-а)</w:t>
      </w:r>
      <w:r>
        <w:rPr>
          <w:spacing w:val="1"/>
        </w:rPr>
        <w:t xml:space="preserve"> </w:t>
      </w:r>
      <w:r>
        <w:t>сын</w:t>
      </w:r>
      <w:r>
        <w:rPr>
          <w:spacing w:val="3"/>
        </w:rPr>
        <w:t xml:space="preserve"> </w:t>
      </w:r>
      <w:r>
        <w:t>(дочь)</w:t>
      </w:r>
      <w:proofErr w:type="gramStart"/>
      <w:r>
        <w:rPr>
          <w:spacing w:val="1"/>
        </w:rPr>
        <w:t xml:space="preserve"> </w:t>
      </w:r>
      <w:r>
        <w:t>,</w:t>
      </w:r>
      <w:proofErr w:type="gramEnd"/>
      <w:r>
        <w:rPr>
          <w:spacing w:val="2"/>
        </w:rPr>
        <w:t xml:space="preserve"> </w:t>
      </w:r>
      <w:r>
        <w:t>обучающий</w:t>
      </w:r>
      <w:r>
        <w:rPr>
          <w:spacing w:val="3"/>
        </w:rPr>
        <w:t xml:space="preserve"> </w:t>
      </w:r>
      <w:r>
        <w:t>(-</w:t>
      </w:r>
      <w:proofErr w:type="spellStart"/>
      <w:r>
        <w:t>ая</w:t>
      </w:r>
      <w:proofErr w:type="spellEnd"/>
      <w:r>
        <w:t>)</w:t>
      </w:r>
      <w:r>
        <w:rPr>
          <w:spacing w:val="1"/>
        </w:rPr>
        <w:t xml:space="preserve"> </w:t>
      </w:r>
      <w:proofErr w:type="spellStart"/>
      <w:r>
        <w:rPr>
          <w:spacing w:val="-5"/>
        </w:rPr>
        <w:t>ся</w:t>
      </w:r>
      <w:proofErr w:type="spellEnd"/>
    </w:p>
    <w:p w:rsidR="00897FF6" w:rsidRDefault="009165FA">
      <w:pPr>
        <w:pStyle w:val="a3"/>
        <w:tabs>
          <w:tab w:val="left" w:pos="1136"/>
          <w:tab w:val="left" w:pos="2014"/>
          <w:tab w:val="left" w:pos="3200"/>
          <w:tab w:val="left" w:pos="5356"/>
          <w:tab w:val="left" w:pos="7396"/>
          <w:tab w:val="left" w:pos="9270"/>
        </w:tabs>
        <w:spacing w:before="41" w:line="276" w:lineRule="auto"/>
        <w:ind w:right="164"/>
        <w:jc w:val="center"/>
      </w:pPr>
      <w:r>
        <w:rPr>
          <w:u w:val="single"/>
        </w:rPr>
        <w:tab/>
      </w:r>
      <w:r>
        <w:t xml:space="preserve">класса, по итогам 20… – 20… учебного года имеет неудовлетворительные годовые </w:t>
      </w:r>
      <w:r>
        <w:rPr>
          <w:spacing w:val="-2"/>
        </w:rPr>
        <w:t>отметки</w:t>
      </w:r>
      <w:r>
        <w:tab/>
      </w:r>
      <w:r>
        <w:tab/>
      </w:r>
      <w:r>
        <w:rPr>
          <w:spacing w:val="-5"/>
        </w:rPr>
        <w:t>по</w:t>
      </w:r>
      <w:r>
        <w:tab/>
      </w:r>
      <w:r>
        <w:rPr>
          <w:spacing w:val="-2"/>
        </w:rPr>
        <w:t>следующим</w:t>
      </w:r>
      <w:r>
        <w:tab/>
      </w:r>
      <w:r>
        <w:rPr>
          <w:spacing w:val="-2"/>
        </w:rPr>
        <w:t>предметам</w:t>
      </w:r>
      <w:r>
        <w:tab/>
      </w:r>
      <w:r>
        <w:rPr>
          <w:spacing w:val="-2"/>
        </w:rPr>
        <w:t>учебного</w:t>
      </w:r>
      <w:r>
        <w:tab/>
      </w:r>
      <w:r>
        <w:rPr>
          <w:spacing w:val="-2"/>
        </w:rPr>
        <w:t>плана:</w:t>
      </w:r>
    </w:p>
    <w:p w:rsidR="00897FF6" w:rsidRDefault="009165FA">
      <w:pPr>
        <w:pStyle w:val="a3"/>
        <w:spacing w:before="16"/>
        <w:ind w:left="0"/>
        <w:jc w:val="left"/>
        <w:rPr>
          <w:sz w:val="20"/>
        </w:rPr>
      </w:pPr>
      <w:r>
        <w:rPr>
          <w:noProof/>
          <w:lang w:eastAsia="ru-RU"/>
        </w:rPr>
        <mc:AlternateContent>
          <mc:Choice Requires="wps">
            <w:drawing>
              <wp:anchor distT="0" distB="0" distL="0" distR="0" simplePos="0" relativeHeight="487588864" behindDoc="1" locked="0" layoutInCell="1" allowOverlap="1" wp14:anchorId="1FC4D54A" wp14:editId="5D3749A1">
                <wp:simplePos x="0" y="0"/>
                <wp:positionH relativeFrom="page">
                  <wp:posOffset>1080820</wp:posOffset>
                </wp:positionH>
                <wp:positionV relativeFrom="paragraph">
                  <wp:posOffset>171791</wp:posOffset>
                </wp:positionV>
                <wp:extent cx="60960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0" cy="1270"/>
                        </a:xfrm>
                        <a:custGeom>
                          <a:avLst/>
                          <a:gdLst/>
                          <a:ahLst/>
                          <a:cxnLst/>
                          <a:rect l="l" t="t" r="r" b="b"/>
                          <a:pathLst>
                            <a:path w="6096000">
                              <a:moveTo>
                                <a:pt x="0" y="0"/>
                              </a:moveTo>
                              <a:lnTo>
                                <a:pt x="6095949"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5.103996pt;margin-top:13.526874pt;width:480pt;height:.1pt;mso-position-horizontal-relative:page;mso-position-vertical-relative:paragraph;z-index:-15727616;mso-wrap-distance-left:0;mso-wrap-distance-right:0" id="docshape7" coordorigin="1702,271" coordsize="9600,0" path="m1702,271l11302,271e" filled="false" stroked="true" strokeweight=".487125pt" strokecolor="#000000">
                <v:path arrowok="t"/>
                <v:stroke dashstyle="solid"/>
                <w10:wrap type="topAndBottom"/>
              </v:shape>
            </w:pict>
          </mc:Fallback>
        </mc:AlternateContent>
      </w:r>
    </w:p>
    <w:p w:rsidR="00897FF6" w:rsidRDefault="009165FA">
      <w:pPr>
        <w:pStyle w:val="a3"/>
        <w:tabs>
          <w:tab w:val="left" w:pos="2046"/>
          <w:tab w:val="left" w:pos="3569"/>
          <w:tab w:val="left" w:pos="9723"/>
          <w:tab w:val="left" w:pos="9983"/>
        </w:tabs>
        <w:spacing w:before="41" w:line="276" w:lineRule="auto"/>
        <w:ind w:right="115"/>
        <w:jc w:val="left"/>
      </w:pPr>
      <w:r>
        <w:rPr>
          <w:u w:val="single"/>
        </w:rPr>
        <w:tab/>
      </w:r>
      <w:r>
        <w:rPr>
          <w:u w:val="single"/>
        </w:rPr>
        <w:tab/>
      </w:r>
      <w:r>
        <w:rPr>
          <w:u w:val="single"/>
        </w:rPr>
        <w:tab/>
      </w:r>
      <w:r>
        <w:rPr>
          <w:spacing w:val="-10"/>
        </w:rPr>
        <w:t xml:space="preserve">, </w:t>
      </w:r>
      <w:r>
        <w:t>имеет</w:t>
      </w:r>
      <w:r>
        <w:rPr>
          <w:spacing w:val="80"/>
        </w:rPr>
        <w:t xml:space="preserve"> </w:t>
      </w:r>
      <w:r>
        <w:t>не</w:t>
      </w:r>
      <w:r>
        <w:rPr>
          <w:spacing w:val="80"/>
        </w:rPr>
        <w:t xml:space="preserve"> </w:t>
      </w:r>
      <w:r>
        <w:t>аттестацию</w:t>
      </w:r>
      <w:r>
        <w:rPr>
          <w:spacing w:val="80"/>
        </w:rPr>
        <w:t xml:space="preserve"> </w:t>
      </w:r>
      <w:r>
        <w:t>при</w:t>
      </w:r>
      <w:r>
        <w:rPr>
          <w:spacing w:val="80"/>
        </w:rPr>
        <w:t xml:space="preserve"> </w:t>
      </w:r>
      <w:r>
        <w:t>отсутствии</w:t>
      </w:r>
      <w:r>
        <w:rPr>
          <w:spacing w:val="80"/>
        </w:rPr>
        <w:t xml:space="preserve"> </w:t>
      </w:r>
      <w:r>
        <w:t>уважительных</w:t>
      </w:r>
      <w:r>
        <w:rPr>
          <w:spacing w:val="80"/>
        </w:rPr>
        <w:t xml:space="preserve"> </w:t>
      </w:r>
      <w:r>
        <w:t>причин</w:t>
      </w:r>
      <w:r>
        <w:rPr>
          <w:spacing w:val="80"/>
        </w:rPr>
        <w:t xml:space="preserve"> </w:t>
      </w:r>
      <w:r>
        <w:t>по</w:t>
      </w:r>
      <w:r>
        <w:rPr>
          <w:spacing w:val="80"/>
        </w:rPr>
        <w:t xml:space="preserve"> </w:t>
      </w:r>
      <w:r>
        <w:t>следующим</w:t>
      </w:r>
      <w:r>
        <w:rPr>
          <w:spacing w:val="80"/>
        </w:rPr>
        <w:t xml:space="preserve"> </w:t>
      </w:r>
      <w:r>
        <w:t xml:space="preserve">предметам </w:t>
      </w:r>
      <w:r>
        <w:rPr>
          <w:spacing w:val="-2"/>
        </w:rPr>
        <w:t>учебного</w:t>
      </w:r>
      <w:r>
        <w:tab/>
      </w:r>
      <w:r>
        <w:rPr>
          <w:spacing w:val="-2"/>
        </w:rPr>
        <w:t>плана:</w:t>
      </w:r>
      <w:r>
        <w:tab/>
      </w:r>
      <w:r>
        <w:rPr>
          <w:u w:val="single"/>
        </w:rPr>
        <w:tab/>
      </w:r>
      <w:r>
        <w:rPr>
          <w:u w:val="single"/>
        </w:rPr>
        <w:tab/>
      </w:r>
    </w:p>
    <w:p w:rsidR="00897FF6" w:rsidRDefault="009165FA">
      <w:pPr>
        <w:pStyle w:val="a3"/>
        <w:spacing w:before="17"/>
        <w:ind w:left="0"/>
        <w:jc w:val="left"/>
        <w:rPr>
          <w:sz w:val="20"/>
        </w:rPr>
      </w:pPr>
      <w:r>
        <w:rPr>
          <w:noProof/>
          <w:lang w:eastAsia="ru-RU"/>
        </w:rPr>
        <mc:AlternateContent>
          <mc:Choice Requires="wps">
            <w:drawing>
              <wp:anchor distT="0" distB="0" distL="0" distR="0" simplePos="0" relativeHeight="487589376" behindDoc="1" locked="0" layoutInCell="1" allowOverlap="1" wp14:anchorId="2D1085D9" wp14:editId="6DEB9FEF">
                <wp:simplePos x="0" y="0"/>
                <wp:positionH relativeFrom="page">
                  <wp:posOffset>1080820</wp:posOffset>
                </wp:positionH>
                <wp:positionV relativeFrom="paragraph">
                  <wp:posOffset>172471</wp:posOffset>
                </wp:positionV>
                <wp:extent cx="609727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7270" cy="1270"/>
                        </a:xfrm>
                        <a:custGeom>
                          <a:avLst/>
                          <a:gdLst/>
                          <a:ahLst/>
                          <a:cxnLst/>
                          <a:rect l="l" t="t" r="r" b="b"/>
                          <a:pathLst>
                            <a:path w="6097270">
                              <a:moveTo>
                                <a:pt x="0" y="0"/>
                              </a:moveTo>
                              <a:lnTo>
                                <a:pt x="6096965"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5.103996pt;margin-top:13.580461pt;width:480.1pt;height:.1pt;mso-position-horizontal-relative:page;mso-position-vertical-relative:paragraph;z-index:-15727104;mso-wrap-distance-left:0;mso-wrap-distance-right:0" id="docshape8" coordorigin="1702,272" coordsize="9602,0" path="m1702,272l11304,272e" filled="false" stroked="true" strokeweight=".487125pt" strokecolor="#000000">
                <v:path arrowok="t"/>
                <v:stroke dashstyle="solid"/>
                <w10:wrap type="topAndBottom"/>
              </v:shape>
            </w:pict>
          </mc:Fallback>
        </mc:AlternateContent>
      </w:r>
    </w:p>
    <w:p w:rsidR="00897FF6" w:rsidRDefault="009165FA">
      <w:pPr>
        <w:pStyle w:val="a3"/>
        <w:spacing w:before="41" w:line="276" w:lineRule="auto"/>
        <w:ind w:right="164"/>
      </w:pPr>
      <w:r>
        <w:t xml:space="preserve">т.е., имеет академическую задолженность. </w:t>
      </w:r>
      <w:proofErr w:type="gramStart"/>
      <w:r>
        <w:t>При наличии академической задолженности обучающиеся переводятся в следующий класс условно (ч. 8 ст. 58 Федерального закона № 273-ФЗ).</w:t>
      </w:r>
      <w:proofErr w:type="gramEnd"/>
      <w:r>
        <w:t xml:space="preserve"> Повторная промежуточная аттестация проводится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соответствии с локальным нормативным актом организации (ч. 2 ст. 30, ч. 5 ст. 58 Федерального закона № 273-ФЗ). </w:t>
      </w:r>
      <w:proofErr w:type="gramStart"/>
      <w:r>
        <w:t>Согласно специальным правилам ч. 9 ст. 58 Федерального закона № 273-ФЗ обучающиеся по программам общего образования, не ликвидировавшие в установленные сроки</w:t>
      </w:r>
      <w:r>
        <w:rPr>
          <w:spacing w:val="40"/>
        </w:rPr>
        <w:t xml:space="preserve"> </w:t>
      </w:r>
      <w:r>
        <w:t xml:space="preserve">академической задолженности с момента её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w:t>
      </w:r>
      <w:proofErr w:type="spellStart"/>
      <w:r>
        <w:t>психолого</w:t>
      </w:r>
      <w:proofErr w:type="spellEnd"/>
      <w:r>
        <w:t xml:space="preserve"> медико-педагогической комиссии либо на обучение по индивидуальному учебному плану.</w:t>
      </w:r>
      <w:proofErr w:type="gramEnd"/>
      <w:r>
        <w:t xml:space="preserve"> Согласно ч. 6 ст. 59 Федерального закона № 273-ФЗ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 Администрация школы приглашает Вас для согласования сроков ликвидации академической задолженности.</w:t>
      </w:r>
    </w:p>
    <w:p w:rsidR="00897FF6" w:rsidRDefault="009165FA">
      <w:pPr>
        <w:pStyle w:val="a3"/>
        <w:tabs>
          <w:tab w:val="left" w:pos="3208"/>
        </w:tabs>
        <w:spacing w:before="201"/>
      </w:pPr>
      <w:r>
        <w:rPr>
          <w:spacing w:val="-2"/>
        </w:rPr>
        <w:t>Директор:</w:t>
      </w:r>
      <w:r>
        <w:tab/>
      </w:r>
      <w:proofErr w:type="spellStart"/>
      <w:r w:rsidR="0081324E">
        <w:t>Л.Г.Сафиуллин</w:t>
      </w:r>
      <w:proofErr w:type="spellEnd"/>
    </w:p>
    <w:p w:rsidR="00897FF6" w:rsidRDefault="00897FF6">
      <w:pPr>
        <w:pStyle w:val="a3"/>
        <w:spacing w:before="140" w:after="1"/>
        <w:ind w:left="0"/>
        <w:jc w:val="left"/>
        <w:rPr>
          <w:sz w:val="20"/>
        </w:rPr>
      </w:pPr>
    </w:p>
    <w:tbl>
      <w:tblPr>
        <w:tblStyle w:val="TableNormal"/>
        <w:tblW w:w="0" w:type="auto"/>
        <w:tblInd w:w="199" w:type="dxa"/>
        <w:tblLayout w:type="fixed"/>
        <w:tblLook w:val="01E0" w:firstRow="1" w:lastRow="1" w:firstColumn="1" w:lastColumn="1" w:noHBand="0" w:noVBand="0"/>
      </w:tblPr>
      <w:tblGrid>
        <w:gridCol w:w="3331"/>
        <w:gridCol w:w="799"/>
        <w:gridCol w:w="2623"/>
        <w:gridCol w:w="447"/>
      </w:tblGrid>
      <w:tr w:rsidR="00897FF6">
        <w:trPr>
          <w:trHeight w:val="291"/>
        </w:trPr>
        <w:tc>
          <w:tcPr>
            <w:tcW w:w="3331" w:type="dxa"/>
          </w:tcPr>
          <w:p w:rsidR="00897FF6" w:rsidRDefault="009165FA">
            <w:pPr>
              <w:pStyle w:val="TableParagraph"/>
              <w:spacing w:line="266" w:lineRule="exact"/>
              <w:ind w:left="50"/>
              <w:rPr>
                <w:sz w:val="24"/>
              </w:rPr>
            </w:pPr>
            <w:r>
              <w:rPr>
                <w:sz w:val="24"/>
              </w:rPr>
              <w:t>Заместитель</w:t>
            </w:r>
            <w:r>
              <w:rPr>
                <w:spacing w:val="-3"/>
                <w:sz w:val="24"/>
              </w:rPr>
              <w:t xml:space="preserve"> </w:t>
            </w:r>
            <w:r>
              <w:rPr>
                <w:sz w:val="24"/>
              </w:rPr>
              <w:t>директора</w:t>
            </w:r>
            <w:r>
              <w:rPr>
                <w:spacing w:val="-3"/>
                <w:sz w:val="24"/>
              </w:rPr>
              <w:t xml:space="preserve"> </w:t>
            </w:r>
            <w:r>
              <w:rPr>
                <w:sz w:val="24"/>
              </w:rPr>
              <w:t>по</w:t>
            </w:r>
            <w:r>
              <w:rPr>
                <w:spacing w:val="-3"/>
                <w:sz w:val="24"/>
              </w:rPr>
              <w:t xml:space="preserve"> </w:t>
            </w:r>
            <w:r>
              <w:rPr>
                <w:spacing w:val="-5"/>
                <w:sz w:val="24"/>
              </w:rPr>
              <w:t>УР:</w:t>
            </w:r>
          </w:p>
        </w:tc>
        <w:tc>
          <w:tcPr>
            <w:tcW w:w="799" w:type="dxa"/>
          </w:tcPr>
          <w:p w:rsidR="00897FF6" w:rsidRDefault="00897FF6">
            <w:pPr>
              <w:pStyle w:val="TableParagraph"/>
              <w:rPr>
                <w:sz w:val="20"/>
              </w:rPr>
            </w:pPr>
          </w:p>
        </w:tc>
        <w:tc>
          <w:tcPr>
            <w:tcW w:w="2623" w:type="dxa"/>
          </w:tcPr>
          <w:p w:rsidR="00897FF6" w:rsidRDefault="0081324E">
            <w:pPr>
              <w:pStyle w:val="TableParagraph"/>
              <w:spacing w:line="266" w:lineRule="exact"/>
              <w:ind w:left="473"/>
              <w:rPr>
                <w:sz w:val="24"/>
              </w:rPr>
            </w:pPr>
            <w:proofErr w:type="spellStart"/>
            <w:r>
              <w:rPr>
                <w:sz w:val="24"/>
              </w:rPr>
              <w:t>Р.Р.Закирова</w:t>
            </w:r>
            <w:proofErr w:type="spellEnd"/>
          </w:p>
        </w:tc>
        <w:tc>
          <w:tcPr>
            <w:tcW w:w="447" w:type="dxa"/>
          </w:tcPr>
          <w:p w:rsidR="00897FF6" w:rsidRDefault="00897FF6">
            <w:pPr>
              <w:pStyle w:val="TableParagraph"/>
              <w:rPr>
                <w:sz w:val="20"/>
              </w:rPr>
            </w:pPr>
          </w:p>
        </w:tc>
      </w:tr>
      <w:tr w:rsidR="00897FF6">
        <w:trPr>
          <w:trHeight w:val="291"/>
        </w:trPr>
        <w:tc>
          <w:tcPr>
            <w:tcW w:w="3331" w:type="dxa"/>
          </w:tcPr>
          <w:p w:rsidR="0081324E" w:rsidRDefault="0081324E">
            <w:pPr>
              <w:pStyle w:val="TableParagraph"/>
              <w:tabs>
                <w:tab w:val="left" w:pos="2299"/>
              </w:tabs>
              <w:spacing w:before="15" w:line="256" w:lineRule="exact"/>
              <w:ind w:left="50"/>
              <w:rPr>
                <w:sz w:val="24"/>
              </w:rPr>
            </w:pPr>
          </w:p>
          <w:p w:rsidR="00897FF6" w:rsidRDefault="009165FA">
            <w:pPr>
              <w:pStyle w:val="TableParagraph"/>
              <w:tabs>
                <w:tab w:val="left" w:pos="2299"/>
              </w:tabs>
              <w:spacing w:before="15" w:line="256" w:lineRule="exact"/>
              <w:ind w:left="50"/>
              <w:rPr>
                <w:sz w:val="24"/>
              </w:rPr>
            </w:pPr>
            <w:r>
              <w:rPr>
                <w:sz w:val="24"/>
              </w:rPr>
              <w:t>Ознакомлены</w:t>
            </w:r>
            <w:r>
              <w:rPr>
                <w:spacing w:val="-3"/>
                <w:sz w:val="24"/>
              </w:rPr>
              <w:t xml:space="preserve"> </w:t>
            </w:r>
            <w:r>
              <w:rPr>
                <w:spacing w:val="-10"/>
                <w:sz w:val="24"/>
              </w:rPr>
              <w:t>«</w:t>
            </w:r>
            <w:r>
              <w:rPr>
                <w:sz w:val="24"/>
              </w:rPr>
              <w:tab/>
              <w:t>»</w:t>
            </w:r>
            <w:r>
              <w:rPr>
                <w:spacing w:val="-2"/>
                <w:sz w:val="24"/>
              </w:rPr>
              <w:t xml:space="preserve"> </w:t>
            </w:r>
            <w:r>
              <w:rPr>
                <w:spacing w:val="-5"/>
                <w:sz w:val="24"/>
              </w:rPr>
              <w:t>20</w:t>
            </w:r>
          </w:p>
        </w:tc>
        <w:tc>
          <w:tcPr>
            <w:tcW w:w="799" w:type="dxa"/>
          </w:tcPr>
          <w:p w:rsidR="0081324E" w:rsidRDefault="0081324E">
            <w:pPr>
              <w:pStyle w:val="TableParagraph"/>
              <w:spacing w:before="15" w:line="256" w:lineRule="exact"/>
              <w:ind w:left="168"/>
              <w:rPr>
                <w:spacing w:val="-5"/>
                <w:sz w:val="24"/>
              </w:rPr>
            </w:pPr>
          </w:p>
          <w:p w:rsidR="00897FF6" w:rsidRDefault="009165FA">
            <w:pPr>
              <w:pStyle w:val="TableParagraph"/>
              <w:spacing w:before="15" w:line="256" w:lineRule="exact"/>
              <w:ind w:left="168"/>
              <w:rPr>
                <w:sz w:val="24"/>
              </w:rPr>
            </w:pPr>
            <w:proofErr w:type="gramStart"/>
            <w:r>
              <w:rPr>
                <w:spacing w:val="-5"/>
                <w:sz w:val="24"/>
              </w:rPr>
              <w:t>г</w:t>
            </w:r>
            <w:proofErr w:type="gramEnd"/>
            <w:r>
              <w:rPr>
                <w:spacing w:val="-5"/>
                <w:sz w:val="24"/>
              </w:rPr>
              <w:t>.</w:t>
            </w:r>
          </w:p>
        </w:tc>
        <w:tc>
          <w:tcPr>
            <w:tcW w:w="2623" w:type="dxa"/>
          </w:tcPr>
          <w:p w:rsidR="0081324E" w:rsidRDefault="0081324E">
            <w:pPr>
              <w:pStyle w:val="TableParagraph"/>
              <w:spacing w:before="15" w:line="256" w:lineRule="exact"/>
              <w:ind w:right="618"/>
              <w:jc w:val="center"/>
              <w:rPr>
                <w:spacing w:val="-10"/>
                <w:sz w:val="24"/>
              </w:rPr>
            </w:pPr>
          </w:p>
          <w:p w:rsidR="00897FF6" w:rsidRDefault="009165FA">
            <w:pPr>
              <w:pStyle w:val="TableParagraph"/>
              <w:spacing w:before="15" w:line="256" w:lineRule="exact"/>
              <w:ind w:right="618"/>
              <w:jc w:val="center"/>
              <w:rPr>
                <w:sz w:val="24"/>
              </w:rPr>
            </w:pPr>
            <w:r>
              <w:rPr>
                <w:spacing w:val="-10"/>
                <w:sz w:val="24"/>
              </w:rPr>
              <w:t>/</w:t>
            </w:r>
          </w:p>
        </w:tc>
        <w:tc>
          <w:tcPr>
            <w:tcW w:w="447" w:type="dxa"/>
          </w:tcPr>
          <w:p w:rsidR="0081324E" w:rsidRDefault="0081324E">
            <w:pPr>
              <w:pStyle w:val="TableParagraph"/>
              <w:spacing w:before="15" w:line="256" w:lineRule="exact"/>
              <w:ind w:right="46"/>
              <w:jc w:val="right"/>
              <w:rPr>
                <w:spacing w:val="-10"/>
                <w:sz w:val="24"/>
              </w:rPr>
            </w:pPr>
          </w:p>
          <w:p w:rsidR="00897FF6" w:rsidRDefault="009165FA">
            <w:pPr>
              <w:pStyle w:val="TableParagraph"/>
              <w:spacing w:before="15" w:line="256" w:lineRule="exact"/>
              <w:ind w:right="46"/>
              <w:jc w:val="right"/>
              <w:rPr>
                <w:sz w:val="24"/>
              </w:rPr>
            </w:pPr>
            <w:r>
              <w:rPr>
                <w:spacing w:val="-10"/>
                <w:sz w:val="24"/>
              </w:rPr>
              <w:t>/</w:t>
            </w:r>
          </w:p>
        </w:tc>
      </w:tr>
    </w:tbl>
    <w:p w:rsidR="00897FF6" w:rsidRDefault="00897FF6">
      <w:pPr>
        <w:spacing w:line="256" w:lineRule="exact"/>
        <w:jc w:val="right"/>
        <w:rPr>
          <w:sz w:val="24"/>
        </w:rPr>
        <w:sectPr w:rsidR="00897FF6" w:rsidSect="00FB6865">
          <w:footerReference w:type="default" r:id="rId10"/>
          <w:pgSz w:w="12240" w:h="15840"/>
          <w:pgMar w:top="426" w:right="680" w:bottom="1200" w:left="1460" w:header="0" w:footer="1017" w:gutter="0"/>
          <w:cols w:space="720"/>
        </w:sectPr>
      </w:pPr>
    </w:p>
    <w:p w:rsidR="00897FF6" w:rsidRDefault="009165FA">
      <w:pPr>
        <w:pStyle w:val="a3"/>
        <w:spacing w:before="72"/>
        <w:ind w:left="8454"/>
        <w:jc w:val="left"/>
      </w:pPr>
      <w:r>
        <w:lastRenderedPageBreak/>
        <w:t>Приложение</w:t>
      </w:r>
      <w:r>
        <w:rPr>
          <w:spacing w:val="-4"/>
        </w:rPr>
        <w:t xml:space="preserve"> </w:t>
      </w:r>
      <w:r>
        <w:rPr>
          <w:spacing w:val="-10"/>
        </w:rPr>
        <w:t>2</w:t>
      </w:r>
    </w:p>
    <w:p w:rsidR="00897FF6" w:rsidRDefault="009165FA">
      <w:pPr>
        <w:pStyle w:val="a3"/>
        <w:tabs>
          <w:tab w:val="left" w:pos="7342"/>
        </w:tabs>
        <w:spacing w:before="242" w:line="451" w:lineRule="auto"/>
        <w:ind w:left="302" w:right="2755" w:hanging="60"/>
        <w:jc w:val="left"/>
      </w:pPr>
      <w:r>
        <w:t>Индивидуальный</w:t>
      </w:r>
      <w:r>
        <w:rPr>
          <w:spacing w:val="-1"/>
        </w:rPr>
        <w:t xml:space="preserve"> </w:t>
      </w:r>
      <w:r>
        <w:t>график</w:t>
      </w:r>
      <w:r>
        <w:rPr>
          <w:spacing w:val="-1"/>
        </w:rPr>
        <w:t xml:space="preserve"> </w:t>
      </w:r>
      <w:r>
        <w:t>ликвидации</w:t>
      </w:r>
      <w:r>
        <w:rPr>
          <w:spacing w:val="-1"/>
        </w:rPr>
        <w:t xml:space="preserve"> </w:t>
      </w:r>
      <w:r>
        <w:t>академической</w:t>
      </w:r>
      <w:r>
        <w:rPr>
          <w:spacing w:val="-1"/>
        </w:rPr>
        <w:t xml:space="preserve"> </w:t>
      </w:r>
      <w:r>
        <w:t xml:space="preserve">задолженности Ученика по (предмет) </w:t>
      </w:r>
      <w:r>
        <w:rPr>
          <w:u w:val="single"/>
        </w:rPr>
        <w:tab/>
      </w:r>
    </w:p>
    <w:tbl>
      <w:tblPr>
        <w:tblStyle w:val="TableNormal"/>
        <w:tblW w:w="0" w:type="auto"/>
        <w:tblInd w:w="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68"/>
        <w:gridCol w:w="1366"/>
        <w:gridCol w:w="1368"/>
        <w:gridCol w:w="1366"/>
        <w:gridCol w:w="1368"/>
        <w:gridCol w:w="1369"/>
        <w:gridCol w:w="1368"/>
      </w:tblGrid>
      <w:tr w:rsidR="00897FF6">
        <w:trPr>
          <w:trHeight w:val="551"/>
        </w:trPr>
        <w:tc>
          <w:tcPr>
            <w:tcW w:w="1368" w:type="dxa"/>
          </w:tcPr>
          <w:p w:rsidR="00897FF6" w:rsidRDefault="009165FA">
            <w:pPr>
              <w:pStyle w:val="TableParagraph"/>
              <w:spacing w:line="275" w:lineRule="exact"/>
              <w:ind w:left="107"/>
              <w:rPr>
                <w:sz w:val="24"/>
              </w:rPr>
            </w:pPr>
            <w:r>
              <w:rPr>
                <w:sz w:val="24"/>
              </w:rPr>
              <w:t>№</w:t>
            </w:r>
            <w:r>
              <w:rPr>
                <w:spacing w:val="-1"/>
                <w:sz w:val="24"/>
              </w:rPr>
              <w:t xml:space="preserve"> </w:t>
            </w:r>
            <w:proofErr w:type="gramStart"/>
            <w:r>
              <w:rPr>
                <w:spacing w:val="-5"/>
                <w:sz w:val="24"/>
              </w:rPr>
              <w:t>п</w:t>
            </w:r>
            <w:proofErr w:type="gramEnd"/>
            <w:r>
              <w:rPr>
                <w:spacing w:val="-5"/>
                <w:sz w:val="24"/>
              </w:rPr>
              <w:t>/п</w:t>
            </w:r>
          </w:p>
        </w:tc>
        <w:tc>
          <w:tcPr>
            <w:tcW w:w="1366" w:type="dxa"/>
          </w:tcPr>
          <w:p w:rsidR="00897FF6" w:rsidRDefault="009165FA">
            <w:pPr>
              <w:pStyle w:val="TableParagraph"/>
              <w:spacing w:line="275" w:lineRule="exact"/>
              <w:ind w:left="105"/>
              <w:rPr>
                <w:sz w:val="24"/>
              </w:rPr>
            </w:pPr>
            <w:r>
              <w:rPr>
                <w:spacing w:val="-4"/>
                <w:sz w:val="24"/>
              </w:rPr>
              <w:t>Тема</w:t>
            </w:r>
          </w:p>
        </w:tc>
        <w:tc>
          <w:tcPr>
            <w:tcW w:w="1368" w:type="dxa"/>
          </w:tcPr>
          <w:p w:rsidR="00897FF6" w:rsidRDefault="009165FA">
            <w:pPr>
              <w:pStyle w:val="TableParagraph"/>
              <w:spacing w:line="275" w:lineRule="exact"/>
              <w:ind w:left="107"/>
              <w:rPr>
                <w:sz w:val="24"/>
              </w:rPr>
            </w:pPr>
            <w:r>
              <w:rPr>
                <w:spacing w:val="-4"/>
                <w:sz w:val="24"/>
              </w:rPr>
              <w:t>Дата</w:t>
            </w:r>
          </w:p>
        </w:tc>
        <w:tc>
          <w:tcPr>
            <w:tcW w:w="1366" w:type="dxa"/>
          </w:tcPr>
          <w:p w:rsidR="00897FF6" w:rsidRDefault="009165FA">
            <w:pPr>
              <w:pStyle w:val="TableParagraph"/>
              <w:spacing w:line="275" w:lineRule="exact"/>
              <w:ind w:left="105"/>
              <w:rPr>
                <w:sz w:val="24"/>
              </w:rPr>
            </w:pPr>
            <w:r>
              <w:rPr>
                <w:spacing w:val="-2"/>
                <w:sz w:val="24"/>
              </w:rPr>
              <w:t>Отметка</w:t>
            </w:r>
          </w:p>
        </w:tc>
        <w:tc>
          <w:tcPr>
            <w:tcW w:w="1368" w:type="dxa"/>
          </w:tcPr>
          <w:p w:rsidR="00897FF6" w:rsidRDefault="009165FA">
            <w:pPr>
              <w:pStyle w:val="TableParagraph"/>
              <w:spacing w:line="276" w:lineRule="exact"/>
              <w:ind w:left="107" w:right="356"/>
              <w:rPr>
                <w:sz w:val="24"/>
              </w:rPr>
            </w:pPr>
            <w:r>
              <w:rPr>
                <w:spacing w:val="-2"/>
                <w:sz w:val="24"/>
              </w:rPr>
              <w:t>Подпись учителя</w:t>
            </w:r>
          </w:p>
        </w:tc>
        <w:tc>
          <w:tcPr>
            <w:tcW w:w="1369" w:type="dxa"/>
          </w:tcPr>
          <w:p w:rsidR="00897FF6" w:rsidRDefault="00897FF6">
            <w:pPr>
              <w:pStyle w:val="TableParagraph"/>
              <w:rPr>
                <w:sz w:val="24"/>
              </w:rPr>
            </w:pPr>
          </w:p>
        </w:tc>
        <w:tc>
          <w:tcPr>
            <w:tcW w:w="1368" w:type="dxa"/>
          </w:tcPr>
          <w:p w:rsidR="00897FF6" w:rsidRDefault="00897FF6">
            <w:pPr>
              <w:pStyle w:val="TableParagraph"/>
              <w:rPr>
                <w:sz w:val="24"/>
              </w:rPr>
            </w:pPr>
          </w:p>
        </w:tc>
      </w:tr>
      <w:tr w:rsidR="00897FF6">
        <w:trPr>
          <w:trHeight w:val="277"/>
        </w:trPr>
        <w:tc>
          <w:tcPr>
            <w:tcW w:w="1368" w:type="dxa"/>
          </w:tcPr>
          <w:p w:rsidR="00897FF6" w:rsidRDefault="00897FF6">
            <w:pPr>
              <w:pStyle w:val="TableParagraph"/>
              <w:rPr>
                <w:sz w:val="20"/>
              </w:rPr>
            </w:pPr>
          </w:p>
        </w:tc>
        <w:tc>
          <w:tcPr>
            <w:tcW w:w="1366" w:type="dxa"/>
          </w:tcPr>
          <w:p w:rsidR="00897FF6" w:rsidRDefault="00897FF6">
            <w:pPr>
              <w:pStyle w:val="TableParagraph"/>
              <w:rPr>
                <w:sz w:val="20"/>
              </w:rPr>
            </w:pPr>
          </w:p>
        </w:tc>
        <w:tc>
          <w:tcPr>
            <w:tcW w:w="1368" w:type="dxa"/>
          </w:tcPr>
          <w:p w:rsidR="00897FF6" w:rsidRDefault="00897FF6">
            <w:pPr>
              <w:pStyle w:val="TableParagraph"/>
              <w:rPr>
                <w:sz w:val="20"/>
              </w:rPr>
            </w:pPr>
          </w:p>
        </w:tc>
        <w:tc>
          <w:tcPr>
            <w:tcW w:w="1366" w:type="dxa"/>
          </w:tcPr>
          <w:p w:rsidR="00897FF6" w:rsidRDefault="00897FF6">
            <w:pPr>
              <w:pStyle w:val="TableParagraph"/>
              <w:rPr>
                <w:sz w:val="20"/>
              </w:rPr>
            </w:pPr>
          </w:p>
        </w:tc>
        <w:tc>
          <w:tcPr>
            <w:tcW w:w="1368" w:type="dxa"/>
          </w:tcPr>
          <w:p w:rsidR="00897FF6" w:rsidRDefault="00897FF6">
            <w:pPr>
              <w:pStyle w:val="TableParagraph"/>
              <w:rPr>
                <w:sz w:val="20"/>
              </w:rPr>
            </w:pPr>
          </w:p>
        </w:tc>
        <w:tc>
          <w:tcPr>
            <w:tcW w:w="1369" w:type="dxa"/>
          </w:tcPr>
          <w:p w:rsidR="00897FF6" w:rsidRDefault="00897FF6">
            <w:pPr>
              <w:pStyle w:val="TableParagraph"/>
              <w:rPr>
                <w:sz w:val="20"/>
              </w:rPr>
            </w:pPr>
          </w:p>
        </w:tc>
        <w:tc>
          <w:tcPr>
            <w:tcW w:w="1368" w:type="dxa"/>
          </w:tcPr>
          <w:p w:rsidR="00897FF6" w:rsidRDefault="00897FF6">
            <w:pPr>
              <w:pStyle w:val="TableParagraph"/>
              <w:rPr>
                <w:sz w:val="20"/>
              </w:rPr>
            </w:pPr>
          </w:p>
        </w:tc>
      </w:tr>
      <w:tr w:rsidR="00897FF6">
        <w:trPr>
          <w:trHeight w:val="275"/>
        </w:trPr>
        <w:tc>
          <w:tcPr>
            <w:tcW w:w="1368" w:type="dxa"/>
          </w:tcPr>
          <w:p w:rsidR="00897FF6" w:rsidRDefault="00897FF6">
            <w:pPr>
              <w:pStyle w:val="TableParagraph"/>
              <w:rPr>
                <w:sz w:val="20"/>
              </w:rPr>
            </w:pPr>
          </w:p>
        </w:tc>
        <w:tc>
          <w:tcPr>
            <w:tcW w:w="1366" w:type="dxa"/>
          </w:tcPr>
          <w:p w:rsidR="00897FF6" w:rsidRDefault="00897FF6">
            <w:pPr>
              <w:pStyle w:val="TableParagraph"/>
              <w:rPr>
                <w:sz w:val="20"/>
              </w:rPr>
            </w:pPr>
          </w:p>
        </w:tc>
        <w:tc>
          <w:tcPr>
            <w:tcW w:w="1368" w:type="dxa"/>
          </w:tcPr>
          <w:p w:rsidR="00897FF6" w:rsidRDefault="00897FF6">
            <w:pPr>
              <w:pStyle w:val="TableParagraph"/>
              <w:rPr>
                <w:sz w:val="20"/>
              </w:rPr>
            </w:pPr>
          </w:p>
        </w:tc>
        <w:tc>
          <w:tcPr>
            <w:tcW w:w="1366" w:type="dxa"/>
          </w:tcPr>
          <w:p w:rsidR="00897FF6" w:rsidRDefault="00897FF6">
            <w:pPr>
              <w:pStyle w:val="TableParagraph"/>
              <w:rPr>
                <w:sz w:val="20"/>
              </w:rPr>
            </w:pPr>
          </w:p>
        </w:tc>
        <w:tc>
          <w:tcPr>
            <w:tcW w:w="1368" w:type="dxa"/>
          </w:tcPr>
          <w:p w:rsidR="00897FF6" w:rsidRDefault="00897FF6">
            <w:pPr>
              <w:pStyle w:val="TableParagraph"/>
              <w:rPr>
                <w:sz w:val="20"/>
              </w:rPr>
            </w:pPr>
          </w:p>
        </w:tc>
        <w:tc>
          <w:tcPr>
            <w:tcW w:w="1369" w:type="dxa"/>
          </w:tcPr>
          <w:p w:rsidR="00897FF6" w:rsidRDefault="00897FF6">
            <w:pPr>
              <w:pStyle w:val="TableParagraph"/>
              <w:rPr>
                <w:sz w:val="20"/>
              </w:rPr>
            </w:pPr>
          </w:p>
        </w:tc>
        <w:tc>
          <w:tcPr>
            <w:tcW w:w="1368" w:type="dxa"/>
          </w:tcPr>
          <w:p w:rsidR="00897FF6" w:rsidRDefault="00897FF6">
            <w:pPr>
              <w:pStyle w:val="TableParagraph"/>
              <w:rPr>
                <w:sz w:val="20"/>
              </w:rPr>
            </w:pPr>
          </w:p>
        </w:tc>
      </w:tr>
      <w:tr w:rsidR="00897FF6">
        <w:trPr>
          <w:trHeight w:val="275"/>
        </w:trPr>
        <w:tc>
          <w:tcPr>
            <w:tcW w:w="1368" w:type="dxa"/>
          </w:tcPr>
          <w:p w:rsidR="00897FF6" w:rsidRDefault="00897FF6">
            <w:pPr>
              <w:pStyle w:val="TableParagraph"/>
              <w:rPr>
                <w:sz w:val="20"/>
              </w:rPr>
            </w:pPr>
          </w:p>
        </w:tc>
        <w:tc>
          <w:tcPr>
            <w:tcW w:w="1366" w:type="dxa"/>
          </w:tcPr>
          <w:p w:rsidR="00897FF6" w:rsidRDefault="00897FF6">
            <w:pPr>
              <w:pStyle w:val="TableParagraph"/>
              <w:rPr>
                <w:sz w:val="20"/>
              </w:rPr>
            </w:pPr>
          </w:p>
        </w:tc>
        <w:tc>
          <w:tcPr>
            <w:tcW w:w="1368" w:type="dxa"/>
          </w:tcPr>
          <w:p w:rsidR="00897FF6" w:rsidRDefault="00897FF6">
            <w:pPr>
              <w:pStyle w:val="TableParagraph"/>
              <w:rPr>
                <w:sz w:val="20"/>
              </w:rPr>
            </w:pPr>
          </w:p>
        </w:tc>
        <w:tc>
          <w:tcPr>
            <w:tcW w:w="1366" w:type="dxa"/>
          </w:tcPr>
          <w:p w:rsidR="00897FF6" w:rsidRDefault="00897FF6">
            <w:pPr>
              <w:pStyle w:val="TableParagraph"/>
              <w:rPr>
                <w:sz w:val="20"/>
              </w:rPr>
            </w:pPr>
          </w:p>
        </w:tc>
        <w:tc>
          <w:tcPr>
            <w:tcW w:w="1368" w:type="dxa"/>
          </w:tcPr>
          <w:p w:rsidR="00897FF6" w:rsidRDefault="00897FF6">
            <w:pPr>
              <w:pStyle w:val="TableParagraph"/>
              <w:rPr>
                <w:sz w:val="20"/>
              </w:rPr>
            </w:pPr>
          </w:p>
        </w:tc>
        <w:tc>
          <w:tcPr>
            <w:tcW w:w="1369" w:type="dxa"/>
          </w:tcPr>
          <w:p w:rsidR="00897FF6" w:rsidRDefault="00897FF6">
            <w:pPr>
              <w:pStyle w:val="TableParagraph"/>
              <w:rPr>
                <w:sz w:val="20"/>
              </w:rPr>
            </w:pPr>
          </w:p>
        </w:tc>
        <w:tc>
          <w:tcPr>
            <w:tcW w:w="1368" w:type="dxa"/>
          </w:tcPr>
          <w:p w:rsidR="00897FF6" w:rsidRDefault="00897FF6">
            <w:pPr>
              <w:pStyle w:val="TableParagraph"/>
              <w:rPr>
                <w:sz w:val="20"/>
              </w:rPr>
            </w:pPr>
          </w:p>
        </w:tc>
      </w:tr>
      <w:tr w:rsidR="00897FF6">
        <w:trPr>
          <w:trHeight w:val="275"/>
        </w:trPr>
        <w:tc>
          <w:tcPr>
            <w:tcW w:w="1368" w:type="dxa"/>
          </w:tcPr>
          <w:p w:rsidR="00897FF6" w:rsidRDefault="00897FF6">
            <w:pPr>
              <w:pStyle w:val="TableParagraph"/>
              <w:rPr>
                <w:sz w:val="20"/>
              </w:rPr>
            </w:pPr>
          </w:p>
        </w:tc>
        <w:tc>
          <w:tcPr>
            <w:tcW w:w="1366" w:type="dxa"/>
          </w:tcPr>
          <w:p w:rsidR="00897FF6" w:rsidRDefault="00897FF6">
            <w:pPr>
              <w:pStyle w:val="TableParagraph"/>
              <w:rPr>
                <w:sz w:val="20"/>
              </w:rPr>
            </w:pPr>
          </w:p>
        </w:tc>
        <w:tc>
          <w:tcPr>
            <w:tcW w:w="1368" w:type="dxa"/>
          </w:tcPr>
          <w:p w:rsidR="00897FF6" w:rsidRDefault="00897FF6">
            <w:pPr>
              <w:pStyle w:val="TableParagraph"/>
              <w:rPr>
                <w:sz w:val="20"/>
              </w:rPr>
            </w:pPr>
          </w:p>
        </w:tc>
        <w:tc>
          <w:tcPr>
            <w:tcW w:w="1366" w:type="dxa"/>
          </w:tcPr>
          <w:p w:rsidR="00897FF6" w:rsidRDefault="00897FF6">
            <w:pPr>
              <w:pStyle w:val="TableParagraph"/>
              <w:rPr>
                <w:sz w:val="20"/>
              </w:rPr>
            </w:pPr>
          </w:p>
        </w:tc>
        <w:tc>
          <w:tcPr>
            <w:tcW w:w="1368" w:type="dxa"/>
          </w:tcPr>
          <w:p w:rsidR="00897FF6" w:rsidRDefault="00897FF6">
            <w:pPr>
              <w:pStyle w:val="TableParagraph"/>
              <w:rPr>
                <w:sz w:val="20"/>
              </w:rPr>
            </w:pPr>
          </w:p>
        </w:tc>
        <w:tc>
          <w:tcPr>
            <w:tcW w:w="1369" w:type="dxa"/>
          </w:tcPr>
          <w:p w:rsidR="00897FF6" w:rsidRDefault="00897FF6">
            <w:pPr>
              <w:pStyle w:val="TableParagraph"/>
              <w:rPr>
                <w:sz w:val="20"/>
              </w:rPr>
            </w:pPr>
          </w:p>
        </w:tc>
        <w:tc>
          <w:tcPr>
            <w:tcW w:w="1368" w:type="dxa"/>
          </w:tcPr>
          <w:p w:rsidR="00897FF6" w:rsidRDefault="00897FF6">
            <w:pPr>
              <w:pStyle w:val="TableParagraph"/>
              <w:rPr>
                <w:sz w:val="20"/>
              </w:rPr>
            </w:pPr>
          </w:p>
        </w:tc>
      </w:tr>
    </w:tbl>
    <w:p w:rsidR="00897FF6" w:rsidRDefault="00897FF6">
      <w:pPr>
        <w:pStyle w:val="a3"/>
        <w:spacing w:before="243"/>
        <w:ind w:left="0"/>
        <w:jc w:val="left"/>
      </w:pPr>
    </w:p>
    <w:p w:rsidR="00897FF6" w:rsidRDefault="009165FA">
      <w:pPr>
        <w:pStyle w:val="a3"/>
        <w:tabs>
          <w:tab w:val="left" w:pos="9656"/>
        </w:tabs>
        <w:ind w:left="302"/>
        <w:jc w:val="left"/>
      </w:pPr>
      <w:r>
        <w:t>С графиком</w:t>
      </w:r>
      <w:r>
        <w:rPr>
          <w:spacing w:val="-1"/>
        </w:rPr>
        <w:t xml:space="preserve"> </w:t>
      </w:r>
      <w:r>
        <w:t xml:space="preserve">ликвидации академической задолженности </w:t>
      </w:r>
      <w:proofErr w:type="gramStart"/>
      <w:r>
        <w:t>ознакомлен</w:t>
      </w:r>
      <w:proofErr w:type="gramEnd"/>
      <w:r>
        <w:t xml:space="preserve"> </w:t>
      </w:r>
      <w:r>
        <w:rPr>
          <w:u w:val="single"/>
        </w:rPr>
        <w:tab/>
      </w:r>
    </w:p>
    <w:p w:rsidR="00897FF6" w:rsidRDefault="009165FA">
      <w:pPr>
        <w:pStyle w:val="a3"/>
        <w:spacing w:before="240"/>
        <w:jc w:val="left"/>
      </w:pPr>
      <w:r>
        <w:t>Подпись</w:t>
      </w:r>
      <w:r>
        <w:rPr>
          <w:spacing w:val="-5"/>
        </w:rPr>
        <w:t xml:space="preserve"> </w:t>
      </w:r>
      <w:r>
        <w:t>родителя</w:t>
      </w:r>
      <w:r>
        <w:rPr>
          <w:spacing w:val="-4"/>
        </w:rPr>
        <w:t xml:space="preserve"> </w:t>
      </w:r>
      <w:r>
        <w:t>(законного</w:t>
      </w:r>
      <w:r>
        <w:rPr>
          <w:spacing w:val="-4"/>
        </w:rPr>
        <w:t xml:space="preserve"> </w:t>
      </w:r>
      <w:r>
        <w:rPr>
          <w:spacing w:val="-2"/>
        </w:rPr>
        <w:t>представителя)</w:t>
      </w:r>
    </w:p>
    <w:p w:rsidR="00897FF6" w:rsidRDefault="00897FF6">
      <w:pPr>
        <w:sectPr w:rsidR="00897FF6">
          <w:pgSz w:w="12240" w:h="15840"/>
          <w:pgMar w:top="1060" w:right="680" w:bottom="1200" w:left="1460" w:header="0" w:footer="1017" w:gutter="0"/>
          <w:cols w:space="720"/>
        </w:sectPr>
      </w:pPr>
    </w:p>
    <w:p w:rsidR="00897FF6" w:rsidRDefault="009165FA">
      <w:pPr>
        <w:pStyle w:val="a3"/>
        <w:spacing w:before="72"/>
        <w:ind w:left="0" w:right="166"/>
        <w:jc w:val="right"/>
      </w:pPr>
      <w:r>
        <w:lastRenderedPageBreak/>
        <w:t>Приложение</w:t>
      </w:r>
      <w:r>
        <w:rPr>
          <w:spacing w:val="-4"/>
        </w:rPr>
        <w:t xml:space="preserve"> </w:t>
      </w:r>
      <w:r>
        <w:rPr>
          <w:spacing w:val="-10"/>
        </w:rPr>
        <w:t>3</w:t>
      </w:r>
    </w:p>
    <w:p w:rsidR="0081324E" w:rsidRDefault="009165FA" w:rsidP="0081324E">
      <w:pPr>
        <w:pStyle w:val="a3"/>
        <w:spacing w:before="242" w:line="276" w:lineRule="auto"/>
        <w:ind w:right="172"/>
        <w:jc w:val="center"/>
      </w:pPr>
      <w:r>
        <w:t>УВЕДОМЛЕНИЕ</w:t>
      </w:r>
    </w:p>
    <w:p w:rsidR="00897FF6" w:rsidRDefault="009165FA">
      <w:pPr>
        <w:pStyle w:val="a3"/>
        <w:spacing w:before="242" w:line="276" w:lineRule="auto"/>
        <w:ind w:right="172"/>
      </w:pPr>
      <w:r>
        <w:t>о прохождения программного материала в период первичной ликвидации академической задолженности за учебный год</w:t>
      </w:r>
    </w:p>
    <w:p w:rsidR="00897FF6" w:rsidRDefault="009165FA">
      <w:pPr>
        <w:pStyle w:val="a3"/>
        <w:tabs>
          <w:tab w:val="left" w:pos="6623"/>
        </w:tabs>
        <w:spacing w:before="201" w:line="276" w:lineRule="auto"/>
        <w:ind w:right="168"/>
      </w:pPr>
      <w:r>
        <w:t>Уважаемые</w:t>
      </w:r>
      <w:r>
        <w:rPr>
          <w:spacing w:val="156"/>
        </w:rPr>
        <w:t xml:space="preserve"> </w:t>
      </w:r>
      <w:r>
        <w:rPr>
          <w:u w:val="single"/>
        </w:rPr>
        <w:tab/>
      </w:r>
      <w:r>
        <w:t xml:space="preserve"> (ФИО родителей, законных представителей</w:t>
      </w:r>
      <w:proofErr w:type="gramStart"/>
      <w:r>
        <w:t xml:space="preserve"> )</w:t>
      </w:r>
      <w:proofErr w:type="gramEnd"/>
    </w:p>
    <w:p w:rsidR="00897FF6" w:rsidRDefault="009165FA">
      <w:pPr>
        <w:pStyle w:val="a3"/>
        <w:tabs>
          <w:tab w:val="left" w:pos="5852"/>
        </w:tabs>
        <w:spacing w:before="200" w:line="276" w:lineRule="auto"/>
        <w:ind w:right="169"/>
      </w:pPr>
      <w:r>
        <w:t>Доводим</w:t>
      </w:r>
      <w:r>
        <w:rPr>
          <w:spacing w:val="40"/>
        </w:rPr>
        <w:t xml:space="preserve">  </w:t>
      </w:r>
      <w:r>
        <w:t>до</w:t>
      </w:r>
      <w:r>
        <w:rPr>
          <w:spacing w:val="40"/>
        </w:rPr>
        <w:t xml:space="preserve">  </w:t>
      </w:r>
      <w:r>
        <w:t>Вашего</w:t>
      </w:r>
      <w:r>
        <w:rPr>
          <w:spacing w:val="40"/>
        </w:rPr>
        <w:t xml:space="preserve">  </w:t>
      </w:r>
      <w:r>
        <w:t>сведения,</w:t>
      </w:r>
      <w:r>
        <w:rPr>
          <w:spacing w:val="40"/>
        </w:rPr>
        <w:t xml:space="preserve">  </w:t>
      </w:r>
      <w:r>
        <w:t>что</w:t>
      </w:r>
      <w:r>
        <w:rPr>
          <w:spacing w:val="40"/>
        </w:rPr>
        <w:t xml:space="preserve">  </w:t>
      </w:r>
      <w:r>
        <w:t>ваш</w:t>
      </w:r>
      <w:r>
        <w:rPr>
          <w:spacing w:val="40"/>
        </w:rPr>
        <w:t xml:space="preserve">  </w:t>
      </w:r>
      <w:r>
        <w:t>сын</w:t>
      </w:r>
      <w:r>
        <w:rPr>
          <w:spacing w:val="40"/>
        </w:rPr>
        <w:t xml:space="preserve">  </w:t>
      </w:r>
      <w:r>
        <w:t>/дочь</w:t>
      </w:r>
      <w:r>
        <w:rPr>
          <w:spacing w:val="40"/>
        </w:rPr>
        <w:t xml:space="preserve">  </w:t>
      </w:r>
      <w:r>
        <w:t>(ФИО</w:t>
      </w:r>
      <w:r>
        <w:rPr>
          <w:spacing w:val="40"/>
        </w:rPr>
        <w:t xml:space="preserve">  </w:t>
      </w:r>
      <w:r>
        <w:t xml:space="preserve">обучающегося) </w:t>
      </w:r>
      <w:r>
        <w:rPr>
          <w:spacing w:val="-2"/>
        </w:rPr>
        <w:t>учени</w:t>
      </w:r>
      <w:proofErr w:type="gramStart"/>
      <w:r>
        <w:rPr>
          <w:spacing w:val="-2"/>
        </w:rPr>
        <w:t>к(</w:t>
      </w:r>
      <w:proofErr w:type="spellStart"/>
      <w:proofErr w:type="gramEnd"/>
      <w:r>
        <w:rPr>
          <w:spacing w:val="-2"/>
        </w:rPr>
        <w:t>ца</w:t>
      </w:r>
      <w:proofErr w:type="spellEnd"/>
      <w:r>
        <w:rPr>
          <w:spacing w:val="-2"/>
        </w:rPr>
        <w:t>)</w:t>
      </w:r>
      <w:r>
        <w:rPr>
          <w:u w:val="single"/>
        </w:rPr>
        <w:tab/>
      </w:r>
      <w:r>
        <w:t>класса</w:t>
      </w:r>
      <w:r>
        <w:rPr>
          <w:spacing w:val="-5"/>
        </w:rPr>
        <w:t xml:space="preserve"> </w:t>
      </w:r>
      <w:r>
        <w:t>во</w:t>
      </w:r>
      <w:r>
        <w:rPr>
          <w:spacing w:val="-4"/>
        </w:rPr>
        <w:t xml:space="preserve"> </w:t>
      </w:r>
      <w:r>
        <w:t>время</w:t>
      </w:r>
      <w:r>
        <w:rPr>
          <w:spacing w:val="-2"/>
        </w:rPr>
        <w:t xml:space="preserve"> </w:t>
      </w:r>
      <w:r>
        <w:t>первичной</w:t>
      </w:r>
      <w:r>
        <w:rPr>
          <w:spacing w:val="-5"/>
        </w:rPr>
        <w:t xml:space="preserve"> </w:t>
      </w:r>
      <w:r>
        <w:t>ликвидации академической задолженности показал(-а) следующие результаты:</w:t>
      </w:r>
    </w:p>
    <w:p w:rsidR="00897FF6" w:rsidRDefault="00897FF6">
      <w:pPr>
        <w:pStyle w:val="a3"/>
        <w:spacing w:before="5" w:after="1"/>
        <w:ind w:left="0"/>
        <w:jc w:val="left"/>
        <w:rPr>
          <w:sz w:val="17"/>
        </w:rPr>
      </w:pPr>
    </w:p>
    <w:tbl>
      <w:tblPr>
        <w:tblStyle w:val="TableNormal"/>
        <w:tblW w:w="0" w:type="auto"/>
        <w:tblInd w:w="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96"/>
        <w:gridCol w:w="1594"/>
        <w:gridCol w:w="1596"/>
        <w:gridCol w:w="1594"/>
        <w:gridCol w:w="1597"/>
        <w:gridCol w:w="1596"/>
      </w:tblGrid>
      <w:tr w:rsidR="00897FF6">
        <w:trPr>
          <w:trHeight w:val="1104"/>
        </w:trPr>
        <w:tc>
          <w:tcPr>
            <w:tcW w:w="1596" w:type="dxa"/>
          </w:tcPr>
          <w:p w:rsidR="00897FF6" w:rsidRDefault="009165FA">
            <w:pPr>
              <w:pStyle w:val="TableParagraph"/>
              <w:spacing w:line="275" w:lineRule="exact"/>
              <w:ind w:left="107"/>
              <w:rPr>
                <w:sz w:val="24"/>
              </w:rPr>
            </w:pPr>
            <w:r>
              <w:rPr>
                <w:spacing w:val="-10"/>
                <w:sz w:val="24"/>
              </w:rPr>
              <w:t>№</w:t>
            </w:r>
          </w:p>
        </w:tc>
        <w:tc>
          <w:tcPr>
            <w:tcW w:w="1594" w:type="dxa"/>
          </w:tcPr>
          <w:p w:rsidR="00897FF6" w:rsidRDefault="009165FA">
            <w:pPr>
              <w:pStyle w:val="TableParagraph"/>
              <w:ind w:left="105" w:right="539"/>
              <w:jc w:val="both"/>
              <w:rPr>
                <w:sz w:val="24"/>
              </w:rPr>
            </w:pPr>
            <w:r>
              <w:rPr>
                <w:spacing w:val="-2"/>
                <w:sz w:val="24"/>
              </w:rPr>
              <w:t xml:space="preserve">Учебный предмет, </w:t>
            </w:r>
            <w:r>
              <w:rPr>
                <w:spacing w:val="-4"/>
                <w:sz w:val="24"/>
              </w:rPr>
              <w:t>курс</w:t>
            </w:r>
          </w:p>
          <w:p w:rsidR="00897FF6" w:rsidRDefault="009165FA">
            <w:pPr>
              <w:pStyle w:val="TableParagraph"/>
              <w:spacing w:line="257" w:lineRule="exact"/>
              <w:ind w:left="105"/>
              <w:rPr>
                <w:sz w:val="24"/>
              </w:rPr>
            </w:pPr>
            <w:r>
              <w:rPr>
                <w:spacing w:val="-2"/>
                <w:sz w:val="24"/>
              </w:rPr>
              <w:t>(модуль)</w:t>
            </w:r>
          </w:p>
        </w:tc>
        <w:tc>
          <w:tcPr>
            <w:tcW w:w="1596" w:type="dxa"/>
          </w:tcPr>
          <w:p w:rsidR="00897FF6" w:rsidRDefault="009165FA">
            <w:pPr>
              <w:pStyle w:val="TableParagraph"/>
              <w:ind w:left="107"/>
              <w:rPr>
                <w:sz w:val="24"/>
              </w:rPr>
            </w:pPr>
            <w:r>
              <w:rPr>
                <w:spacing w:val="-2"/>
                <w:sz w:val="24"/>
              </w:rPr>
              <w:t>Полученная отметка</w:t>
            </w:r>
          </w:p>
        </w:tc>
        <w:tc>
          <w:tcPr>
            <w:tcW w:w="1594" w:type="dxa"/>
          </w:tcPr>
          <w:p w:rsidR="00897FF6" w:rsidRDefault="009165FA">
            <w:pPr>
              <w:pStyle w:val="TableParagraph"/>
              <w:spacing w:line="275" w:lineRule="exact"/>
              <w:ind w:left="107"/>
              <w:rPr>
                <w:sz w:val="24"/>
              </w:rPr>
            </w:pPr>
            <w:r>
              <w:rPr>
                <w:spacing w:val="-4"/>
                <w:sz w:val="24"/>
              </w:rPr>
              <w:t>Дата</w:t>
            </w:r>
          </w:p>
          <w:p w:rsidR="00897FF6" w:rsidRDefault="009165FA">
            <w:pPr>
              <w:pStyle w:val="TableParagraph"/>
              <w:ind w:left="107"/>
              <w:rPr>
                <w:sz w:val="24"/>
              </w:rPr>
            </w:pPr>
            <w:r>
              <w:rPr>
                <w:spacing w:val="-2"/>
                <w:sz w:val="24"/>
              </w:rPr>
              <w:t>проведения аттестации</w:t>
            </w:r>
          </w:p>
        </w:tc>
        <w:tc>
          <w:tcPr>
            <w:tcW w:w="1597" w:type="dxa"/>
          </w:tcPr>
          <w:p w:rsidR="00897FF6" w:rsidRDefault="00897FF6">
            <w:pPr>
              <w:pStyle w:val="TableParagraph"/>
              <w:rPr>
                <w:sz w:val="24"/>
              </w:rPr>
            </w:pPr>
          </w:p>
        </w:tc>
        <w:tc>
          <w:tcPr>
            <w:tcW w:w="1596" w:type="dxa"/>
          </w:tcPr>
          <w:p w:rsidR="00897FF6" w:rsidRDefault="00897FF6">
            <w:pPr>
              <w:pStyle w:val="TableParagraph"/>
              <w:rPr>
                <w:sz w:val="24"/>
              </w:rPr>
            </w:pPr>
          </w:p>
        </w:tc>
      </w:tr>
      <w:tr w:rsidR="00897FF6">
        <w:trPr>
          <w:trHeight w:val="275"/>
        </w:trPr>
        <w:tc>
          <w:tcPr>
            <w:tcW w:w="1596" w:type="dxa"/>
          </w:tcPr>
          <w:p w:rsidR="00897FF6" w:rsidRDefault="00897FF6">
            <w:pPr>
              <w:pStyle w:val="TableParagraph"/>
              <w:rPr>
                <w:sz w:val="20"/>
              </w:rPr>
            </w:pPr>
          </w:p>
        </w:tc>
        <w:tc>
          <w:tcPr>
            <w:tcW w:w="1594" w:type="dxa"/>
          </w:tcPr>
          <w:p w:rsidR="00897FF6" w:rsidRDefault="00897FF6">
            <w:pPr>
              <w:pStyle w:val="TableParagraph"/>
              <w:rPr>
                <w:sz w:val="20"/>
              </w:rPr>
            </w:pPr>
          </w:p>
        </w:tc>
        <w:tc>
          <w:tcPr>
            <w:tcW w:w="1596" w:type="dxa"/>
          </w:tcPr>
          <w:p w:rsidR="00897FF6" w:rsidRDefault="00897FF6">
            <w:pPr>
              <w:pStyle w:val="TableParagraph"/>
              <w:rPr>
                <w:sz w:val="20"/>
              </w:rPr>
            </w:pPr>
          </w:p>
        </w:tc>
        <w:tc>
          <w:tcPr>
            <w:tcW w:w="1594" w:type="dxa"/>
          </w:tcPr>
          <w:p w:rsidR="00897FF6" w:rsidRDefault="00897FF6">
            <w:pPr>
              <w:pStyle w:val="TableParagraph"/>
              <w:rPr>
                <w:sz w:val="20"/>
              </w:rPr>
            </w:pPr>
          </w:p>
        </w:tc>
        <w:tc>
          <w:tcPr>
            <w:tcW w:w="1597" w:type="dxa"/>
          </w:tcPr>
          <w:p w:rsidR="00897FF6" w:rsidRDefault="00897FF6">
            <w:pPr>
              <w:pStyle w:val="TableParagraph"/>
              <w:rPr>
                <w:sz w:val="20"/>
              </w:rPr>
            </w:pPr>
          </w:p>
        </w:tc>
        <w:tc>
          <w:tcPr>
            <w:tcW w:w="1596" w:type="dxa"/>
          </w:tcPr>
          <w:p w:rsidR="00897FF6" w:rsidRDefault="00897FF6">
            <w:pPr>
              <w:pStyle w:val="TableParagraph"/>
              <w:rPr>
                <w:sz w:val="20"/>
              </w:rPr>
            </w:pPr>
          </w:p>
        </w:tc>
      </w:tr>
      <w:tr w:rsidR="00897FF6">
        <w:trPr>
          <w:trHeight w:val="275"/>
        </w:trPr>
        <w:tc>
          <w:tcPr>
            <w:tcW w:w="1596" w:type="dxa"/>
          </w:tcPr>
          <w:p w:rsidR="00897FF6" w:rsidRDefault="00897FF6">
            <w:pPr>
              <w:pStyle w:val="TableParagraph"/>
              <w:rPr>
                <w:sz w:val="20"/>
              </w:rPr>
            </w:pPr>
          </w:p>
        </w:tc>
        <w:tc>
          <w:tcPr>
            <w:tcW w:w="1594" w:type="dxa"/>
          </w:tcPr>
          <w:p w:rsidR="00897FF6" w:rsidRDefault="00897FF6">
            <w:pPr>
              <w:pStyle w:val="TableParagraph"/>
              <w:rPr>
                <w:sz w:val="20"/>
              </w:rPr>
            </w:pPr>
          </w:p>
        </w:tc>
        <w:tc>
          <w:tcPr>
            <w:tcW w:w="1596" w:type="dxa"/>
          </w:tcPr>
          <w:p w:rsidR="00897FF6" w:rsidRDefault="00897FF6">
            <w:pPr>
              <w:pStyle w:val="TableParagraph"/>
              <w:rPr>
                <w:sz w:val="20"/>
              </w:rPr>
            </w:pPr>
          </w:p>
        </w:tc>
        <w:tc>
          <w:tcPr>
            <w:tcW w:w="1594" w:type="dxa"/>
          </w:tcPr>
          <w:p w:rsidR="00897FF6" w:rsidRDefault="00897FF6">
            <w:pPr>
              <w:pStyle w:val="TableParagraph"/>
              <w:rPr>
                <w:sz w:val="20"/>
              </w:rPr>
            </w:pPr>
          </w:p>
        </w:tc>
        <w:tc>
          <w:tcPr>
            <w:tcW w:w="1597" w:type="dxa"/>
          </w:tcPr>
          <w:p w:rsidR="00897FF6" w:rsidRDefault="00897FF6">
            <w:pPr>
              <w:pStyle w:val="TableParagraph"/>
              <w:rPr>
                <w:sz w:val="20"/>
              </w:rPr>
            </w:pPr>
          </w:p>
        </w:tc>
        <w:tc>
          <w:tcPr>
            <w:tcW w:w="1596" w:type="dxa"/>
          </w:tcPr>
          <w:p w:rsidR="00897FF6" w:rsidRDefault="00897FF6">
            <w:pPr>
              <w:pStyle w:val="TableParagraph"/>
              <w:rPr>
                <w:sz w:val="20"/>
              </w:rPr>
            </w:pPr>
          </w:p>
        </w:tc>
      </w:tr>
      <w:tr w:rsidR="00897FF6">
        <w:trPr>
          <w:trHeight w:val="277"/>
        </w:trPr>
        <w:tc>
          <w:tcPr>
            <w:tcW w:w="1596" w:type="dxa"/>
          </w:tcPr>
          <w:p w:rsidR="00897FF6" w:rsidRDefault="00897FF6">
            <w:pPr>
              <w:pStyle w:val="TableParagraph"/>
              <w:rPr>
                <w:sz w:val="20"/>
              </w:rPr>
            </w:pPr>
          </w:p>
        </w:tc>
        <w:tc>
          <w:tcPr>
            <w:tcW w:w="1594" w:type="dxa"/>
          </w:tcPr>
          <w:p w:rsidR="00897FF6" w:rsidRDefault="00897FF6">
            <w:pPr>
              <w:pStyle w:val="TableParagraph"/>
              <w:rPr>
                <w:sz w:val="20"/>
              </w:rPr>
            </w:pPr>
          </w:p>
        </w:tc>
        <w:tc>
          <w:tcPr>
            <w:tcW w:w="1596" w:type="dxa"/>
          </w:tcPr>
          <w:p w:rsidR="00897FF6" w:rsidRDefault="00897FF6">
            <w:pPr>
              <w:pStyle w:val="TableParagraph"/>
              <w:rPr>
                <w:sz w:val="20"/>
              </w:rPr>
            </w:pPr>
          </w:p>
        </w:tc>
        <w:tc>
          <w:tcPr>
            <w:tcW w:w="1594" w:type="dxa"/>
          </w:tcPr>
          <w:p w:rsidR="00897FF6" w:rsidRDefault="00897FF6">
            <w:pPr>
              <w:pStyle w:val="TableParagraph"/>
              <w:rPr>
                <w:sz w:val="20"/>
              </w:rPr>
            </w:pPr>
          </w:p>
        </w:tc>
        <w:tc>
          <w:tcPr>
            <w:tcW w:w="1597" w:type="dxa"/>
          </w:tcPr>
          <w:p w:rsidR="00897FF6" w:rsidRDefault="00897FF6">
            <w:pPr>
              <w:pStyle w:val="TableParagraph"/>
              <w:rPr>
                <w:sz w:val="20"/>
              </w:rPr>
            </w:pPr>
          </w:p>
        </w:tc>
        <w:tc>
          <w:tcPr>
            <w:tcW w:w="1596" w:type="dxa"/>
          </w:tcPr>
          <w:p w:rsidR="00897FF6" w:rsidRDefault="00897FF6">
            <w:pPr>
              <w:pStyle w:val="TableParagraph"/>
              <w:rPr>
                <w:sz w:val="20"/>
              </w:rPr>
            </w:pPr>
          </w:p>
        </w:tc>
      </w:tr>
    </w:tbl>
    <w:p w:rsidR="00897FF6" w:rsidRDefault="009165FA">
      <w:pPr>
        <w:pStyle w:val="a3"/>
      </w:pPr>
      <w:r>
        <w:t>Администрация</w:t>
      </w:r>
      <w:r>
        <w:rPr>
          <w:spacing w:val="-5"/>
        </w:rPr>
        <w:t xml:space="preserve"> </w:t>
      </w:r>
      <w:r>
        <w:t>МБОУ</w:t>
      </w:r>
      <w:r>
        <w:rPr>
          <w:spacing w:val="-3"/>
        </w:rPr>
        <w:t xml:space="preserve"> </w:t>
      </w:r>
      <w:r>
        <w:t>«</w:t>
      </w:r>
      <w:proofErr w:type="spellStart"/>
      <w:r w:rsidR="0081324E">
        <w:t>Ямашурминская</w:t>
      </w:r>
      <w:proofErr w:type="spellEnd"/>
      <w:r>
        <w:rPr>
          <w:spacing w:val="-2"/>
        </w:rPr>
        <w:t xml:space="preserve"> </w:t>
      </w:r>
      <w:r>
        <w:t>СОШ»</w:t>
      </w:r>
      <w:r>
        <w:rPr>
          <w:spacing w:val="-3"/>
        </w:rPr>
        <w:t xml:space="preserve"> </w:t>
      </w:r>
      <w:r>
        <w:t>ставит</w:t>
      </w:r>
      <w:r>
        <w:rPr>
          <w:spacing w:val="-2"/>
        </w:rPr>
        <w:t xml:space="preserve"> </w:t>
      </w:r>
      <w:r>
        <w:t>Вас</w:t>
      </w:r>
      <w:r>
        <w:rPr>
          <w:spacing w:val="-4"/>
        </w:rPr>
        <w:t xml:space="preserve"> </w:t>
      </w:r>
      <w:r>
        <w:t>в</w:t>
      </w:r>
      <w:r>
        <w:rPr>
          <w:spacing w:val="-3"/>
        </w:rPr>
        <w:t xml:space="preserve"> </w:t>
      </w:r>
      <w:r>
        <w:t>известность</w:t>
      </w:r>
      <w:r>
        <w:rPr>
          <w:spacing w:val="-3"/>
        </w:rPr>
        <w:t xml:space="preserve"> </w:t>
      </w:r>
      <w:r>
        <w:t>о</w:t>
      </w:r>
      <w:r>
        <w:rPr>
          <w:spacing w:val="-3"/>
        </w:rPr>
        <w:t xml:space="preserve"> </w:t>
      </w:r>
      <w:r>
        <w:t>том,</w:t>
      </w:r>
      <w:r>
        <w:rPr>
          <w:spacing w:val="-2"/>
        </w:rPr>
        <w:t xml:space="preserve"> </w:t>
      </w:r>
      <w:r>
        <w:rPr>
          <w:spacing w:val="-5"/>
        </w:rPr>
        <w:t>что</w:t>
      </w:r>
    </w:p>
    <w:p w:rsidR="00897FF6" w:rsidRDefault="009165FA" w:rsidP="0081324E">
      <w:pPr>
        <w:pStyle w:val="a3"/>
        <w:tabs>
          <w:tab w:val="left" w:pos="1947"/>
          <w:tab w:val="left" w:pos="4228"/>
          <w:tab w:val="left" w:pos="6195"/>
          <w:tab w:val="left" w:pos="6543"/>
          <w:tab w:val="left" w:pos="8093"/>
          <w:tab w:val="left" w:pos="9681"/>
        </w:tabs>
        <w:spacing w:line="276" w:lineRule="auto"/>
        <w:ind w:right="166"/>
      </w:pPr>
      <w:r>
        <w:rPr>
          <w:spacing w:val="-2"/>
        </w:rPr>
        <w:t>1вариант</w:t>
      </w:r>
      <w:r>
        <w:tab/>
      </w:r>
      <w:r>
        <w:rPr>
          <w:spacing w:val="-2"/>
        </w:rPr>
        <w:t>академическая</w:t>
      </w:r>
      <w:r>
        <w:tab/>
      </w:r>
      <w:r>
        <w:rPr>
          <w:spacing w:val="-2"/>
        </w:rPr>
        <w:t>задолженность</w:t>
      </w:r>
      <w:r>
        <w:tab/>
      </w:r>
      <w:r>
        <w:tab/>
      </w:r>
      <w:r>
        <w:rPr>
          <w:spacing w:val="-2"/>
        </w:rPr>
        <w:t>Вашего</w:t>
      </w:r>
      <w:r>
        <w:tab/>
      </w:r>
      <w:r>
        <w:rPr>
          <w:spacing w:val="-2"/>
        </w:rPr>
        <w:t>ребенка</w:t>
      </w:r>
      <w:r>
        <w:tab/>
      </w:r>
      <w:r>
        <w:rPr>
          <w:spacing w:val="-6"/>
        </w:rPr>
        <w:t xml:space="preserve">по </w:t>
      </w:r>
      <w:r>
        <w:rPr>
          <w:spacing w:val="-2"/>
        </w:rPr>
        <w:t>предметам</w:t>
      </w:r>
      <w:r>
        <w:rPr>
          <w:u w:val="single"/>
        </w:rPr>
        <w:tab/>
      </w:r>
      <w:r>
        <w:rPr>
          <w:u w:val="single"/>
        </w:rPr>
        <w:tab/>
      </w:r>
      <w:r>
        <w:rPr>
          <w:u w:val="single"/>
        </w:rPr>
        <w:tab/>
      </w:r>
      <w:r>
        <w:rPr>
          <w:spacing w:val="-2"/>
        </w:rPr>
        <w:t>ликвидирована.</w:t>
      </w:r>
    </w:p>
    <w:p w:rsidR="00897FF6" w:rsidRDefault="009165FA" w:rsidP="0081324E">
      <w:pPr>
        <w:pStyle w:val="a3"/>
        <w:tabs>
          <w:tab w:val="left" w:pos="1009"/>
          <w:tab w:val="left" w:pos="2465"/>
          <w:tab w:val="left" w:pos="4617"/>
          <w:tab w:val="left" w:pos="6555"/>
          <w:tab w:val="left" w:pos="6800"/>
          <w:tab w:val="left" w:pos="8223"/>
          <w:tab w:val="left" w:pos="9676"/>
        </w:tabs>
        <w:spacing w:line="278" w:lineRule="auto"/>
        <w:ind w:right="171"/>
        <w:jc w:val="left"/>
      </w:pPr>
      <w:r>
        <w:rPr>
          <w:spacing w:val="-10"/>
        </w:rPr>
        <w:t>2</w:t>
      </w:r>
      <w:r>
        <w:tab/>
      </w:r>
      <w:r>
        <w:rPr>
          <w:spacing w:val="-2"/>
        </w:rPr>
        <w:t>вариант</w:t>
      </w:r>
      <w:r>
        <w:tab/>
      </w:r>
      <w:r>
        <w:rPr>
          <w:spacing w:val="-2"/>
        </w:rPr>
        <w:t>академическая</w:t>
      </w:r>
      <w:r>
        <w:tab/>
      </w:r>
      <w:r>
        <w:rPr>
          <w:spacing w:val="-2"/>
        </w:rPr>
        <w:t>задолженность</w:t>
      </w:r>
      <w:r>
        <w:tab/>
      </w:r>
      <w:r>
        <w:tab/>
      </w:r>
      <w:r>
        <w:rPr>
          <w:spacing w:val="-2"/>
        </w:rPr>
        <w:t>Вашего</w:t>
      </w:r>
      <w:r>
        <w:tab/>
      </w:r>
      <w:r>
        <w:rPr>
          <w:spacing w:val="-2"/>
        </w:rPr>
        <w:t>ребенка</w:t>
      </w:r>
      <w:r>
        <w:tab/>
      </w:r>
      <w:r>
        <w:rPr>
          <w:spacing w:val="-6"/>
        </w:rPr>
        <w:t xml:space="preserve">по </w:t>
      </w:r>
      <w:r>
        <w:rPr>
          <w:spacing w:val="-2"/>
        </w:rPr>
        <w:t>предметам</w:t>
      </w:r>
      <w:r>
        <w:rPr>
          <w:u w:val="single"/>
        </w:rPr>
        <w:tab/>
      </w:r>
      <w:r>
        <w:rPr>
          <w:u w:val="single"/>
        </w:rPr>
        <w:tab/>
      </w:r>
      <w:r>
        <w:rPr>
          <w:u w:val="single"/>
        </w:rPr>
        <w:tab/>
      </w:r>
      <w:r>
        <w:t>не ликвидирована.</w:t>
      </w:r>
    </w:p>
    <w:p w:rsidR="00897FF6" w:rsidRDefault="009165FA" w:rsidP="0081324E">
      <w:pPr>
        <w:pStyle w:val="a3"/>
        <w:spacing w:line="278" w:lineRule="auto"/>
        <w:ind w:right="169"/>
      </w:pPr>
      <w:r>
        <w:t xml:space="preserve">Повторная пересдача академической задолженности </w:t>
      </w:r>
      <w:proofErr w:type="gramStart"/>
      <w:r>
        <w:t>по</w:t>
      </w:r>
      <w:proofErr w:type="gramEnd"/>
      <w:r>
        <w:t xml:space="preserve"> </w:t>
      </w:r>
      <w:proofErr w:type="gramStart"/>
      <w:r>
        <w:t>за</w:t>
      </w:r>
      <w:proofErr w:type="gramEnd"/>
      <w:r>
        <w:t xml:space="preserve"> предыдущий год обучения </w:t>
      </w:r>
      <w:r>
        <w:rPr>
          <w:spacing w:val="-2"/>
        </w:rPr>
        <w:t>состоится:</w:t>
      </w:r>
    </w:p>
    <w:p w:rsidR="00897FF6" w:rsidRDefault="00897FF6">
      <w:pPr>
        <w:pStyle w:val="a3"/>
        <w:ind w:left="0"/>
        <w:jc w:val="left"/>
        <w:rPr>
          <w:sz w:val="17"/>
        </w:rPr>
      </w:pPr>
    </w:p>
    <w:tbl>
      <w:tblPr>
        <w:tblStyle w:val="TableNormal"/>
        <w:tblW w:w="0" w:type="auto"/>
        <w:tblInd w:w="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2374"/>
        <w:gridCol w:w="1853"/>
        <w:gridCol w:w="1593"/>
        <w:gridCol w:w="1596"/>
        <w:gridCol w:w="1595"/>
      </w:tblGrid>
      <w:tr w:rsidR="00897FF6">
        <w:trPr>
          <w:trHeight w:val="827"/>
        </w:trPr>
        <w:tc>
          <w:tcPr>
            <w:tcW w:w="816" w:type="dxa"/>
          </w:tcPr>
          <w:p w:rsidR="00897FF6" w:rsidRDefault="00897FF6">
            <w:pPr>
              <w:pStyle w:val="TableParagraph"/>
              <w:rPr>
                <w:sz w:val="24"/>
              </w:rPr>
            </w:pPr>
          </w:p>
        </w:tc>
        <w:tc>
          <w:tcPr>
            <w:tcW w:w="2374" w:type="dxa"/>
          </w:tcPr>
          <w:p w:rsidR="00897FF6" w:rsidRDefault="009165FA">
            <w:pPr>
              <w:pStyle w:val="TableParagraph"/>
              <w:spacing w:line="276" w:lineRule="exact"/>
              <w:ind w:left="107" w:right="97"/>
              <w:jc w:val="both"/>
              <w:rPr>
                <w:sz w:val="24"/>
              </w:rPr>
            </w:pPr>
            <w:r>
              <w:rPr>
                <w:sz w:val="24"/>
              </w:rPr>
              <w:t xml:space="preserve">Учебный предмет, курс, дисциплина </w:t>
            </w:r>
            <w:r>
              <w:rPr>
                <w:spacing w:val="-2"/>
                <w:sz w:val="24"/>
              </w:rPr>
              <w:t>(модуль)</w:t>
            </w:r>
          </w:p>
        </w:tc>
        <w:tc>
          <w:tcPr>
            <w:tcW w:w="1853" w:type="dxa"/>
          </w:tcPr>
          <w:p w:rsidR="00897FF6" w:rsidRDefault="009165FA">
            <w:pPr>
              <w:pStyle w:val="TableParagraph"/>
              <w:spacing w:line="275" w:lineRule="exact"/>
              <w:ind w:left="107"/>
              <w:rPr>
                <w:sz w:val="24"/>
              </w:rPr>
            </w:pPr>
            <w:r>
              <w:rPr>
                <w:spacing w:val="-2"/>
                <w:sz w:val="24"/>
              </w:rPr>
              <w:t>Форма</w:t>
            </w:r>
          </w:p>
          <w:p w:rsidR="00897FF6" w:rsidRDefault="009165FA">
            <w:pPr>
              <w:pStyle w:val="TableParagraph"/>
              <w:spacing w:line="270" w:lineRule="atLeast"/>
              <w:ind w:left="107"/>
              <w:rPr>
                <w:sz w:val="24"/>
              </w:rPr>
            </w:pPr>
            <w:r>
              <w:rPr>
                <w:spacing w:val="-2"/>
                <w:sz w:val="24"/>
              </w:rPr>
              <w:t>промежуточной аттестации</w:t>
            </w:r>
          </w:p>
        </w:tc>
        <w:tc>
          <w:tcPr>
            <w:tcW w:w="1593" w:type="dxa"/>
          </w:tcPr>
          <w:p w:rsidR="00897FF6" w:rsidRDefault="009165FA">
            <w:pPr>
              <w:pStyle w:val="TableParagraph"/>
              <w:spacing w:line="275" w:lineRule="exact"/>
              <w:ind w:left="108"/>
              <w:rPr>
                <w:sz w:val="24"/>
              </w:rPr>
            </w:pPr>
            <w:r>
              <w:rPr>
                <w:spacing w:val="-2"/>
                <w:sz w:val="24"/>
              </w:rPr>
              <w:t>Период</w:t>
            </w:r>
          </w:p>
          <w:p w:rsidR="00897FF6" w:rsidRDefault="009165FA">
            <w:pPr>
              <w:pStyle w:val="TableParagraph"/>
              <w:ind w:left="108"/>
              <w:rPr>
                <w:sz w:val="24"/>
              </w:rPr>
            </w:pPr>
            <w:r>
              <w:rPr>
                <w:spacing w:val="-2"/>
                <w:sz w:val="24"/>
              </w:rPr>
              <w:t>проведения</w:t>
            </w:r>
          </w:p>
        </w:tc>
        <w:tc>
          <w:tcPr>
            <w:tcW w:w="1596" w:type="dxa"/>
          </w:tcPr>
          <w:p w:rsidR="00897FF6" w:rsidRDefault="009165FA">
            <w:pPr>
              <w:pStyle w:val="TableParagraph"/>
              <w:spacing w:line="275" w:lineRule="exact"/>
              <w:ind w:left="108"/>
              <w:rPr>
                <w:sz w:val="24"/>
              </w:rPr>
            </w:pPr>
            <w:r>
              <w:rPr>
                <w:spacing w:val="-2"/>
                <w:sz w:val="24"/>
              </w:rPr>
              <w:t>Примечание</w:t>
            </w:r>
          </w:p>
        </w:tc>
        <w:tc>
          <w:tcPr>
            <w:tcW w:w="1595" w:type="dxa"/>
          </w:tcPr>
          <w:p w:rsidR="00897FF6" w:rsidRDefault="00897FF6">
            <w:pPr>
              <w:pStyle w:val="TableParagraph"/>
              <w:rPr>
                <w:sz w:val="24"/>
              </w:rPr>
            </w:pPr>
          </w:p>
        </w:tc>
      </w:tr>
      <w:tr w:rsidR="00897FF6">
        <w:trPr>
          <w:trHeight w:val="275"/>
        </w:trPr>
        <w:tc>
          <w:tcPr>
            <w:tcW w:w="816" w:type="dxa"/>
          </w:tcPr>
          <w:p w:rsidR="00897FF6" w:rsidRDefault="00897FF6">
            <w:pPr>
              <w:pStyle w:val="TableParagraph"/>
              <w:rPr>
                <w:sz w:val="20"/>
              </w:rPr>
            </w:pPr>
          </w:p>
        </w:tc>
        <w:tc>
          <w:tcPr>
            <w:tcW w:w="2374" w:type="dxa"/>
          </w:tcPr>
          <w:p w:rsidR="00897FF6" w:rsidRDefault="00897FF6">
            <w:pPr>
              <w:pStyle w:val="TableParagraph"/>
              <w:rPr>
                <w:sz w:val="20"/>
              </w:rPr>
            </w:pPr>
          </w:p>
        </w:tc>
        <w:tc>
          <w:tcPr>
            <w:tcW w:w="1853" w:type="dxa"/>
          </w:tcPr>
          <w:p w:rsidR="00897FF6" w:rsidRDefault="00897FF6">
            <w:pPr>
              <w:pStyle w:val="TableParagraph"/>
              <w:rPr>
                <w:sz w:val="20"/>
              </w:rPr>
            </w:pPr>
          </w:p>
        </w:tc>
        <w:tc>
          <w:tcPr>
            <w:tcW w:w="1593" w:type="dxa"/>
          </w:tcPr>
          <w:p w:rsidR="00897FF6" w:rsidRDefault="00897FF6">
            <w:pPr>
              <w:pStyle w:val="TableParagraph"/>
              <w:rPr>
                <w:sz w:val="20"/>
              </w:rPr>
            </w:pPr>
          </w:p>
        </w:tc>
        <w:tc>
          <w:tcPr>
            <w:tcW w:w="1596" w:type="dxa"/>
          </w:tcPr>
          <w:p w:rsidR="00897FF6" w:rsidRDefault="00897FF6">
            <w:pPr>
              <w:pStyle w:val="TableParagraph"/>
              <w:rPr>
                <w:sz w:val="20"/>
              </w:rPr>
            </w:pPr>
          </w:p>
        </w:tc>
        <w:tc>
          <w:tcPr>
            <w:tcW w:w="1595" w:type="dxa"/>
          </w:tcPr>
          <w:p w:rsidR="00897FF6" w:rsidRDefault="00897FF6">
            <w:pPr>
              <w:pStyle w:val="TableParagraph"/>
              <w:rPr>
                <w:sz w:val="20"/>
              </w:rPr>
            </w:pPr>
          </w:p>
        </w:tc>
      </w:tr>
      <w:tr w:rsidR="00897FF6">
        <w:trPr>
          <w:trHeight w:val="278"/>
        </w:trPr>
        <w:tc>
          <w:tcPr>
            <w:tcW w:w="816" w:type="dxa"/>
          </w:tcPr>
          <w:p w:rsidR="00897FF6" w:rsidRDefault="00897FF6">
            <w:pPr>
              <w:pStyle w:val="TableParagraph"/>
              <w:rPr>
                <w:sz w:val="20"/>
              </w:rPr>
            </w:pPr>
          </w:p>
        </w:tc>
        <w:tc>
          <w:tcPr>
            <w:tcW w:w="2374" w:type="dxa"/>
          </w:tcPr>
          <w:p w:rsidR="00897FF6" w:rsidRDefault="00897FF6">
            <w:pPr>
              <w:pStyle w:val="TableParagraph"/>
              <w:rPr>
                <w:sz w:val="20"/>
              </w:rPr>
            </w:pPr>
          </w:p>
        </w:tc>
        <w:tc>
          <w:tcPr>
            <w:tcW w:w="1853" w:type="dxa"/>
          </w:tcPr>
          <w:p w:rsidR="00897FF6" w:rsidRDefault="00897FF6">
            <w:pPr>
              <w:pStyle w:val="TableParagraph"/>
              <w:rPr>
                <w:sz w:val="20"/>
              </w:rPr>
            </w:pPr>
          </w:p>
        </w:tc>
        <w:tc>
          <w:tcPr>
            <w:tcW w:w="1593" w:type="dxa"/>
          </w:tcPr>
          <w:p w:rsidR="00897FF6" w:rsidRDefault="00897FF6">
            <w:pPr>
              <w:pStyle w:val="TableParagraph"/>
              <w:rPr>
                <w:sz w:val="20"/>
              </w:rPr>
            </w:pPr>
          </w:p>
        </w:tc>
        <w:tc>
          <w:tcPr>
            <w:tcW w:w="1596" w:type="dxa"/>
          </w:tcPr>
          <w:p w:rsidR="00897FF6" w:rsidRDefault="00897FF6">
            <w:pPr>
              <w:pStyle w:val="TableParagraph"/>
              <w:rPr>
                <w:sz w:val="20"/>
              </w:rPr>
            </w:pPr>
          </w:p>
        </w:tc>
        <w:tc>
          <w:tcPr>
            <w:tcW w:w="1595" w:type="dxa"/>
          </w:tcPr>
          <w:p w:rsidR="00897FF6" w:rsidRDefault="00897FF6">
            <w:pPr>
              <w:pStyle w:val="TableParagraph"/>
              <w:rPr>
                <w:sz w:val="20"/>
              </w:rPr>
            </w:pPr>
          </w:p>
        </w:tc>
      </w:tr>
      <w:tr w:rsidR="00897FF6">
        <w:trPr>
          <w:trHeight w:val="275"/>
        </w:trPr>
        <w:tc>
          <w:tcPr>
            <w:tcW w:w="816" w:type="dxa"/>
          </w:tcPr>
          <w:p w:rsidR="00897FF6" w:rsidRDefault="00897FF6">
            <w:pPr>
              <w:pStyle w:val="TableParagraph"/>
              <w:rPr>
                <w:sz w:val="20"/>
              </w:rPr>
            </w:pPr>
          </w:p>
        </w:tc>
        <w:tc>
          <w:tcPr>
            <w:tcW w:w="2374" w:type="dxa"/>
          </w:tcPr>
          <w:p w:rsidR="00897FF6" w:rsidRDefault="00897FF6">
            <w:pPr>
              <w:pStyle w:val="TableParagraph"/>
              <w:rPr>
                <w:sz w:val="20"/>
              </w:rPr>
            </w:pPr>
          </w:p>
        </w:tc>
        <w:tc>
          <w:tcPr>
            <w:tcW w:w="1853" w:type="dxa"/>
          </w:tcPr>
          <w:p w:rsidR="00897FF6" w:rsidRDefault="00897FF6">
            <w:pPr>
              <w:pStyle w:val="TableParagraph"/>
              <w:rPr>
                <w:sz w:val="20"/>
              </w:rPr>
            </w:pPr>
          </w:p>
        </w:tc>
        <w:tc>
          <w:tcPr>
            <w:tcW w:w="1593" w:type="dxa"/>
          </w:tcPr>
          <w:p w:rsidR="00897FF6" w:rsidRDefault="00897FF6">
            <w:pPr>
              <w:pStyle w:val="TableParagraph"/>
              <w:rPr>
                <w:sz w:val="20"/>
              </w:rPr>
            </w:pPr>
          </w:p>
        </w:tc>
        <w:tc>
          <w:tcPr>
            <w:tcW w:w="1596" w:type="dxa"/>
          </w:tcPr>
          <w:p w:rsidR="00897FF6" w:rsidRDefault="00897FF6">
            <w:pPr>
              <w:pStyle w:val="TableParagraph"/>
              <w:rPr>
                <w:sz w:val="20"/>
              </w:rPr>
            </w:pPr>
          </w:p>
        </w:tc>
        <w:tc>
          <w:tcPr>
            <w:tcW w:w="1595" w:type="dxa"/>
          </w:tcPr>
          <w:p w:rsidR="00897FF6" w:rsidRDefault="00897FF6">
            <w:pPr>
              <w:pStyle w:val="TableParagraph"/>
              <w:rPr>
                <w:sz w:val="20"/>
              </w:rPr>
            </w:pPr>
          </w:p>
        </w:tc>
      </w:tr>
    </w:tbl>
    <w:p w:rsidR="00897FF6" w:rsidRDefault="009165FA">
      <w:pPr>
        <w:pStyle w:val="a3"/>
        <w:spacing w:line="276" w:lineRule="auto"/>
        <w:ind w:right="169"/>
      </w:pPr>
      <w:r>
        <w:t>Просим</w:t>
      </w:r>
      <w:r>
        <w:rPr>
          <w:spacing w:val="-4"/>
        </w:rPr>
        <w:t xml:space="preserve"> </w:t>
      </w:r>
      <w:r>
        <w:t>вас</w:t>
      </w:r>
      <w:r>
        <w:rPr>
          <w:spacing w:val="-2"/>
        </w:rPr>
        <w:t xml:space="preserve"> </w:t>
      </w:r>
      <w:r>
        <w:t>обеспечить</w:t>
      </w:r>
      <w:r>
        <w:rPr>
          <w:spacing w:val="-2"/>
        </w:rPr>
        <w:t xml:space="preserve"> </w:t>
      </w:r>
      <w:r>
        <w:t>явку</w:t>
      </w:r>
      <w:r>
        <w:rPr>
          <w:spacing w:val="-3"/>
        </w:rPr>
        <w:t xml:space="preserve"> </w:t>
      </w:r>
      <w:r>
        <w:t>Вашего ребенка.</w:t>
      </w:r>
      <w:r>
        <w:rPr>
          <w:spacing w:val="-1"/>
        </w:rPr>
        <w:t xml:space="preserve"> </w:t>
      </w:r>
      <w:r>
        <w:t>Ответственность</w:t>
      </w:r>
      <w:r>
        <w:rPr>
          <w:spacing w:val="-2"/>
        </w:rPr>
        <w:t xml:space="preserve"> </w:t>
      </w:r>
      <w:r>
        <w:t>за</w:t>
      </w:r>
      <w:r>
        <w:rPr>
          <w:spacing w:val="-4"/>
        </w:rPr>
        <w:t xml:space="preserve"> </w:t>
      </w:r>
      <w:r>
        <w:t>ликвидацию</w:t>
      </w:r>
      <w:r>
        <w:rPr>
          <w:spacing w:val="-3"/>
        </w:rPr>
        <w:t xml:space="preserve"> </w:t>
      </w:r>
      <w:r>
        <w:t>академической задолженности, своевременную явку учащегос</w:t>
      </w:r>
      <w:proofErr w:type="gramStart"/>
      <w:r>
        <w:t>я(</w:t>
      </w:r>
      <w:proofErr w:type="gramEnd"/>
      <w:r>
        <w:t xml:space="preserve">- </w:t>
      </w:r>
      <w:proofErr w:type="spellStart"/>
      <w:r>
        <w:t>ейся</w:t>
      </w:r>
      <w:proofErr w:type="spellEnd"/>
      <w:r>
        <w:t>) для ликвидации академической задолженности возлагается на родителей (законных представителей).</w:t>
      </w:r>
    </w:p>
    <w:p w:rsidR="00897FF6" w:rsidRDefault="009165FA" w:rsidP="0081324E">
      <w:pPr>
        <w:pStyle w:val="a3"/>
      </w:pPr>
      <w:r>
        <w:t>Директор</w:t>
      </w:r>
      <w:r>
        <w:rPr>
          <w:spacing w:val="-2"/>
        </w:rPr>
        <w:t xml:space="preserve"> школы</w:t>
      </w:r>
    </w:p>
    <w:p w:rsidR="00897FF6" w:rsidRDefault="009165FA" w:rsidP="0081324E">
      <w:pPr>
        <w:pStyle w:val="a3"/>
        <w:ind w:right="7374"/>
        <w:jc w:val="left"/>
        <w:rPr>
          <w:spacing w:val="-2"/>
        </w:rPr>
      </w:pPr>
      <w:r>
        <w:t>Классный</w:t>
      </w:r>
      <w:r>
        <w:rPr>
          <w:spacing w:val="-15"/>
        </w:rPr>
        <w:t xml:space="preserve"> </w:t>
      </w:r>
      <w:r>
        <w:t xml:space="preserve">руководитель </w:t>
      </w:r>
      <w:proofErr w:type="gramStart"/>
      <w:r>
        <w:rPr>
          <w:spacing w:val="-2"/>
        </w:rPr>
        <w:t>Ознакомлены</w:t>
      </w:r>
      <w:proofErr w:type="gramEnd"/>
      <w:r>
        <w:rPr>
          <w:spacing w:val="-2"/>
        </w:rPr>
        <w:t>:</w:t>
      </w:r>
    </w:p>
    <w:p w:rsidR="0081324E" w:rsidRDefault="0081324E" w:rsidP="0081324E">
      <w:pPr>
        <w:pStyle w:val="a3"/>
        <w:ind w:right="7374"/>
        <w:jc w:val="left"/>
        <w:rPr>
          <w:spacing w:val="-2"/>
        </w:rPr>
      </w:pPr>
    </w:p>
    <w:p w:rsidR="0081324E" w:rsidRDefault="0081324E" w:rsidP="0081324E">
      <w:pPr>
        <w:pStyle w:val="a3"/>
        <w:ind w:right="2445"/>
        <w:jc w:val="left"/>
        <w:sectPr w:rsidR="0081324E" w:rsidSect="0081324E">
          <w:pgSz w:w="12240" w:h="15840"/>
          <w:pgMar w:top="1060" w:right="680" w:bottom="38" w:left="1460" w:header="0" w:footer="1017" w:gutter="0"/>
          <w:cols w:space="720"/>
        </w:sectPr>
      </w:pPr>
      <w:proofErr w:type="gramStart"/>
      <w:r>
        <w:rPr>
          <w:spacing w:val="-2"/>
        </w:rPr>
        <w:t>(дата, подпись, ФИО родителей (законных представителей)</w:t>
      </w:r>
      <w:proofErr w:type="gramEnd"/>
    </w:p>
    <w:p w:rsidR="00897FF6" w:rsidRDefault="00897FF6" w:rsidP="0081324E">
      <w:pPr>
        <w:pStyle w:val="a3"/>
        <w:ind w:left="0"/>
        <w:jc w:val="left"/>
      </w:pPr>
    </w:p>
    <w:p w:rsidR="00897FF6" w:rsidRDefault="00897FF6">
      <w:pPr>
        <w:pStyle w:val="a3"/>
        <w:spacing w:before="209"/>
        <w:ind w:left="0"/>
        <w:jc w:val="left"/>
      </w:pPr>
    </w:p>
    <w:p w:rsidR="00897FF6" w:rsidRDefault="009165FA">
      <w:pPr>
        <w:pStyle w:val="a3"/>
        <w:spacing w:line="448" w:lineRule="auto"/>
        <w:ind w:firstLine="60"/>
        <w:jc w:val="left"/>
      </w:pPr>
      <w:r>
        <w:t>Протокол</w:t>
      </w:r>
      <w:r>
        <w:rPr>
          <w:spacing w:val="-10"/>
        </w:rPr>
        <w:t xml:space="preserve"> </w:t>
      </w:r>
      <w:r>
        <w:t>повторной</w:t>
      </w:r>
      <w:r>
        <w:rPr>
          <w:spacing w:val="-10"/>
        </w:rPr>
        <w:t xml:space="preserve"> </w:t>
      </w:r>
      <w:r>
        <w:t>ликвидации</w:t>
      </w:r>
      <w:r>
        <w:rPr>
          <w:spacing w:val="-10"/>
        </w:rPr>
        <w:t xml:space="preserve"> </w:t>
      </w:r>
      <w:r>
        <w:t>академической</w:t>
      </w:r>
      <w:r>
        <w:rPr>
          <w:spacing w:val="-10"/>
        </w:rPr>
        <w:t xml:space="preserve"> </w:t>
      </w:r>
      <w:r>
        <w:t xml:space="preserve">задолженности </w:t>
      </w:r>
      <w:r>
        <w:rPr>
          <w:spacing w:val="-2"/>
        </w:rPr>
        <w:t>Класс</w:t>
      </w:r>
    </w:p>
    <w:p w:rsidR="00897FF6" w:rsidRDefault="009165FA">
      <w:pPr>
        <w:pStyle w:val="a3"/>
        <w:spacing w:before="2"/>
        <w:jc w:val="left"/>
      </w:pPr>
      <w:r>
        <w:t>Учебный</w:t>
      </w:r>
      <w:r>
        <w:rPr>
          <w:spacing w:val="-3"/>
        </w:rPr>
        <w:t xml:space="preserve"> </w:t>
      </w:r>
      <w:r>
        <w:rPr>
          <w:spacing w:val="-2"/>
        </w:rPr>
        <w:t>предмет</w:t>
      </w:r>
    </w:p>
    <w:p w:rsidR="00897FF6" w:rsidRDefault="009165FA">
      <w:pPr>
        <w:pStyle w:val="a3"/>
        <w:spacing w:before="240" w:line="451" w:lineRule="auto"/>
        <w:ind w:right="1494"/>
        <w:jc w:val="left"/>
      </w:pPr>
      <w:r>
        <w:t>Дата</w:t>
      </w:r>
      <w:r>
        <w:rPr>
          <w:spacing w:val="-14"/>
        </w:rPr>
        <w:t xml:space="preserve"> </w:t>
      </w:r>
      <w:r>
        <w:t>проведения</w:t>
      </w:r>
      <w:r>
        <w:rPr>
          <w:spacing w:val="-14"/>
        </w:rPr>
        <w:t xml:space="preserve"> </w:t>
      </w:r>
      <w:r>
        <w:t>промежуточной</w:t>
      </w:r>
      <w:r>
        <w:rPr>
          <w:spacing w:val="-14"/>
        </w:rPr>
        <w:t xml:space="preserve"> </w:t>
      </w:r>
      <w:r>
        <w:t>аттестации Форма проведения</w:t>
      </w:r>
    </w:p>
    <w:p w:rsidR="00897FF6" w:rsidRDefault="009165FA">
      <w:pPr>
        <w:pStyle w:val="a3"/>
        <w:spacing w:line="448" w:lineRule="auto"/>
        <w:ind w:right="4270"/>
        <w:jc w:val="left"/>
      </w:pPr>
      <w:r>
        <w:t>Председатель</w:t>
      </w:r>
      <w:r>
        <w:rPr>
          <w:spacing w:val="-15"/>
        </w:rPr>
        <w:t xml:space="preserve"> </w:t>
      </w:r>
      <w:r>
        <w:t>комиссии Члены комиссии</w:t>
      </w:r>
    </w:p>
    <w:p w:rsidR="00897FF6" w:rsidRDefault="009165FA">
      <w:pPr>
        <w:pStyle w:val="a3"/>
        <w:spacing w:before="2" w:line="448" w:lineRule="auto"/>
        <w:ind w:right="4771" w:firstLine="60"/>
        <w:jc w:val="left"/>
      </w:pPr>
      <w:r>
        <w:t>Начало (время) Окончание</w:t>
      </w:r>
      <w:r>
        <w:rPr>
          <w:spacing w:val="-15"/>
        </w:rPr>
        <w:t xml:space="preserve"> </w:t>
      </w:r>
      <w:r>
        <w:t>(время)</w:t>
      </w:r>
    </w:p>
    <w:p w:rsidR="00897FF6" w:rsidRDefault="009165FA">
      <w:pPr>
        <w:pStyle w:val="a3"/>
        <w:spacing w:before="2"/>
        <w:jc w:val="left"/>
      </w:pPr>
      <w:r>
        <w:t>Итоги</w:t>
      </w:r>
      <w:r>
        <w:rPr>
          <w:spacing w:val="-5"/>
        </w:rPr>
        <w:t xml:space="preserve"> </w:t>
      </w:r>
      <w:r>
        <w:t>повторной</w:t>
      </w:r>
      <w:r>
        <w:rPr>
          <w:spacing w:val="-4"/>
        </w:rPr>
        <w:t xml:space="preserve"> </w:t>
      </w:r>
      <w:r>
        <w:t>аттестации</w:t>
      </w:r>
      <w:r>
        <w:rPr>
          <w:spacing w:val="-5"/>
        </w:rPr>
        <w:t xml:space="preserve"> </w:t>
      </w:r>
      <w:r>
        <w:t>по</w:t>
      </w:r>
      <w:r>
        <w:rPr>
          <w:spacing w:val="-4"/>
        </w:rPr>
        <w:t xml:space="preserve"> </w:t>
      </w:r>
      <w:r>
        <w:t>ликвидации</w:t>
      </w:r>
      <w:r>
        <w:rPr>
          <w:spacing w:val="-5"/>
        </w:rPr>
        <w:t xml:space="preserve"> </w:t>
      </w:r>
      <w:r>
        <w:rPr>
          <w:spacing w:val="-2"/>
        </w:rPr>
        <w:t>задолженности:</w:t>
      </w:r>
    </w:p>
    <w:p w:rsidR="00897FF6" w:rsidRPr="0081324E" w:rsidRDefault="009165FA" w:rsidP="0081324E">
      <w:pPr>
        <w:rPr>
          <w:sz w:val="24"/>
        </w:rPr>
      </w:pPr>
      <w:r>
        <w:br w:type="column"/>
      </w:r>
      <w:r>
        <w:lastRenderedPageBreak/>
        <w:t>Приложение</w:t>
      </w:r>
      <w:r>
        <w:rPr>
          <w:spacing w:val="-4"/>
        </w:rPr>
        <w:t xml:space="preserve"> </w:t>
      </w:r>
      <w:r>
        <w:rPr>
          <w:spacing w:val="-10"/>
        </w:rPr>
        <w:t>4</w:t>
      </w:r>
    </w:p>
    <w:p w:rsidR="00897FF6" w:rsidRDefault="00897FF6">
      <w:pPr>
        <w:sectPr w:rsidR="00897FF6">
          <w:pgSz w:w="12240" w:h="15840"/>
          <w:pgMar w:top="1060" w:right="680" w:bottom="1200" w:left="1460" w:header="0" w:footer="1017" w:gutter="0"/>
          <w:cols w:num="2" w:space="720" w:equalWidth="0">
            <w:col w:w="6969" w:space="1243"/>
            <w:col w:w="1888"/>
          </w:cols>
        </w:sectPr>
      </w:pPr>
    </w:p>
    <w:p w:rsidR="00897FF6" w:rsidRDefault="00897FF6">
      <w:pPr>
        <w:pStyle w:val="a3"/>
        <w:spacing w:before="11"/>
        <w:ind w:left="0"/>
        <w:jc w:val="left"/>
        <w:rPr>
          <w:sz w:val="20"/>
        </w:rPr>
      </w:pPr>
    </w:p>
    <w:tbl>
      <w:tblPr>
        <w:tblStyle w:val="TableNormal"/>
        <w:tblW w:w="0" w:type="auto"/>
        <w:tblInd w:w="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4"/>
        <w:gridCol w:w="816"/>
        <w:gridCol w:w="1851"/>
        <w:gridCol w:w="1082"/>
        <w:gridCol w:w="1901"/>
        <w:gridCol w:w="1904"/>
        <w:gridCol w:w="1162"/>
      </w:tblGrid>
      <w:tr w:rsidR="00897FF6">
        <w:trPr>
          <w:trHeight w:val="1103"/>
        </w:trPr>
        <w:tc>
          <w:tcPr>
            <w:tcW w:w="934" w:type="dxa"/>
          </w:tcPr>
          <w:p w:rsidR="00897FF6" w:rsidRDefault="009165FA">
            <w:pPr>
              <w:pStyle w:val="TableParagraph"/>
              <w:spacing w:before="1"/>
              <w:ind w:left="107"/>
              <w:rPr>
                <w:sz w:val="24"/>
              </w:rPr>
            </w:pPr>
            <w:r>
              <w:rPr>
                <w:spacing w:val="-2"/>
                <w:sz w:val="24"/>
              </w:rPr>
              <w:t>Ф.И.О.</w:t>
            </w:r>
          </w:p>
        </w:tc>
        <w:tc>
          <w:tcPr>
            <w:tcW w:w="816" w:type="dxa"/>
          </w:tcPr>
          <w:p w:rsidR="00897FF6" w:rsidRDefault="009165FA">
            <w:pPr>
              <w:pStyle w:val="TableParagraph"/>
              <w:spacing w:before="1"/>
              <w:ind w:left="104"/>
              <w:rPr>
                <w:sz w:val="24"/>
              </w:rPr>
            </w:pPr>
            <w:r>
              <w:rPr>
                <w:spacing w:val="-2"/>
                <w:sz w:val="24"/>
              </w:rPr>
              <w:t>Класс</w:t>
            </w:r>
          </w:p>
        </w:tc>
        <w:tc>
          <w:tcPr>
            <w:tcW w:w="1851" w:type="dxa"/>
          </w:tcPr>
          <w:p w:rsidR="00897FF6" w:rsidRDefault="009165FA">
            <w:pPr>
              <w:pStyle w:val="TableParagraph"/>
              <w:spacing w:before="1"/>
              <w:ind w:left="107"/>
              <w:rPr>
                <w:sz w:val="24"/>
              </w:rPr>
            </w:pPr>
            <w:r>
              <w:rPr>
                <w:spacing w:val="-2"/>
                <w:sz w:val="24"/>
              </w:rPr>
              <w:t>Форма</w:t>
            </w:r>
          </w:p>
          <w:p w:rsidR="00897FF6" w:rsidRDefault="009165FA">
            <w:pPr>
              <w:pStyle w:val="TableParagraph"/>
              <w:ind w:left="107"/>
              <w:rPr>
                <w:sz w:val="24"/>
              </w:rPr>
            </w:pPr>
            <w:r>
              <w:rPr>
                <w:spacing w:val="-2"/>
                <w:sz w:val="24"/>
              </w:rPr>
              <w:t>проведения</w:t>
            </w:r>
          </w:p>
          <w:p w:rsidR="00897FF6" w:rsidRDefault="009165FA">
            <w:pPr>
              <w:pStyle w:val="TableParagraph"/>
              <w:spacing w:line="274" w:lineRule="exact"/>
              <w:ind w:left="107"/>
              <w:rPr>
                <w:sz w:val="24"/>
              </w:rPr>
            </w:pPr>
            <w:r>
              <w:rPr>
                <w:spacing w:val="-2"/>
                <w:sz w:val="24"/>
              </w:rPr>
              <w:t>промежуточной аттестации</w:t>
            </w:r>
          </w:p>
        </w:tc>
        <w:tc>
          <w:tcPr>
            <w:tcW w:w="1082" w:type="dxa"/>
          </w:tcPr>
          <w:p w:rsidR="00897FF6" w:rsidRDefault="009165FA">
            <w:pPr>
              <w:pStyle w:val="TableParagraph"/>
              <w:spacing w:before="1"/>
              <w:ind w:left="107" w:right="97"/>
              <w:rPr>
                <w:sz w:val="24"/>
              </w:rPr>
            </w:pPr>
            <w:r>
              <w:rPr>
                <w:spacing w:val="-2"/>
                <w:sz w:val="24"/>
              </w:rPr>
              <w:t xml:space="preserve">Отметка </w:t>
            </w:r>
            <w:r>
              <w:rPr>
                <w:sz w:val="24"/>
              </w:rPr>
              <w:t>за год</w:t>
            </w:r>
          </w:p>
        </w:tc>
        <w:tc>
          <w:tcPr>
            <w:tcW w:w="1901" w:type="dxa"/>
          </w:tcPr>
          <w:p w:rsidR="00897FF6" w:rsidRDefault="009165FA">
            <w:pPr>
              <w:pStyle w:val="TableParagraph"/>
              <w:spacing w:before="1"/>
              <w:ind w:left="107" w:right="95"/>
              <w:jc w:val="both"/>
              <w:rPr>
                <w:sz w:val="24"/>
              </w:rPr>
            </w:pPr>
            <w:r>
              <w:rPr>
                <w:sz w:val="24"/>
              </w:rPr>
              <w:t xml:space="preserve">Отметка за </w:t>
            </w:r>
            <w:r>
              <w:rPr>
                <w:spacing w:val="-2"/>
                <w:sz w:val="24"/>
              </w:rPr>
              <w:t>промежуточную аттестацию</w:t>
            </w:r>
          </w:p>
        </w:tc>
        <w:tc>
          <w:tcPr>
            <w:tcW w:w="1904" w:type="dxa"/>
          </w:tcPr>
          <w:p w:rsidR="00897FF6" w:rsidRDefault="009165FA">
            <w:pPr>
              <w:pStyle w:val="TableParagraph"/>
              <w:tabs>
                <w:tab w:val="left" w:pos="1590"/>
              </w:tabs>
              <w:spacing w:before="1"/>
              <w:ind w:left="107" w:right="98"/>
              <w:rPr>
                <w:sz w:val="24"/>
              </w:rPr>
            </w:pPr>
            <w:r>
              <w:rPr>
                <w:spacing w:val="-2"/>
                <w:sz w:val="24"/>
              </w:rPr>
              <w:t>Отметка</w:t>
            </w:r>
            <w:r>
              <w:rPr>
                <w:sz w:val="24"/>
              </w:rPr>
              <w:tab/>
            </w:r>
            <w:r>
              <w:rPr>
                <w:spacing w:val="-6"/>
                <w:sz w:val="24"/>
              </w:rPr>
              <w:t xml:space="preserve">за </w:t>
            </w:r>
            <w:proofErr w:type="gramStart"/>
            <w:r>
              <w:rPr>
                <w:spacing w:val="-2"/>
                <w:sz w:val="24"/>
              </w:rPr>
              <w:t>промежуточную</w:t>
            </w:r>
            <w:proofErr w:type="gramEnd"/>
          </w:p>
          <w:p w:rsidR="00897FF6" w:rsidRDefault="009165FA">
            <w:pPr>
              <w:pStyle w:val="TableParagraph"/>
              <w:spacing w:line="274" w:lineRule="exact"/>
              <w:ind w:left="107" w:right="607"/>
              <w:rPr>
                <w:sz w:val="24"/>
              </w:rPr>
            </w:pPr>
            <w:r>
              <w:rPr>
                <w:spacing w:val="-2"/>
                <w:sz w:val="24"/>
              </w:rPr>
              <w:t>аттестацию повторную</w:t>
            </w:r>
          </w:p>
        </w:tc>
        <w:tc>
          <w:tcPr>
            <w:tcW w:w="1162" w:type="dxa"/>
          </w:tcPr>
          <w:p w:rsidR="00897FF6" w:rsidRDefault="009165FA">
            <w:pPr>
              <w:pStyle w:val="TableParagraph"/>
              <w:spacing w:before="1"/>
              <w:ind w:left="107" w:right="96"/>
              <w:rPr>
                <w:sz w:val="24"/>
              </w:rPr>
            </w:pPr>
            <w:r>
              <w:rPr>
                <w:spacing w:val="-2"/>
                <w:sz w:val="24"/>
              </w:rPr>
              <w:t>Итоговая отметка</w:t>
            </w:r>
          </w:p>
        </w:tc>
      </w:tr>
      <w:tr w:rsidR="00897FF6">
        <w:trPr>
          <w:trHeight w:val="278"/>
        </w:trPr>
        <w:tc>
          <w:tcPr>
            <w:tcW w:w="934" w:type="dxa"/>
          </w:tcPr>
          <w:p w:rsidR="00897FF6" w:rsidRDefault="00897FF6">
            <w:pPr>
              <w:pStyle w:val="TableParagraph"/>
              <w:rPr>
                <w:sz w:val="20"/>
              </w:rPr>
            </w:pPr>
          </w:p>
        </w:tc>
        <w:tc>
          <w:tcPr>
            <w:tcW w:w="816" w:type="dxa"/>
          </w:tcPr>
          <w:p w:rsidR="00897FF6" w:rsidRDefault="00897FF6">
            <w:pPr>
              <w:pStyle w:val="TableParagraph"/>
              <w:rPr>
                <w:sz w:val="20"/>
              </w:rPr>
            </w:pPr>
          </w:p>
        </w:tc>
        <w:tc>
          <w:tcPr>
            <w:tcW w:w="1851" w:type="dxa"/>
          </w:tcPr>
          <w:p w:rsidR="00897FF6" w:rsidRDefault="00897FF6">
            <w:pPr>
              <w:pStyle w:val="TableParagraph"/>
              <w:rPr>
                <w:sz w:val="20"/>
              </w:rPr>
            </w:pPr>
          </w:p>
        </w:tc>
        <w:tc>
          <w:tcPr>
            <w:tcW w:w="1082" w:type="dxa"/>
          </w:tcPr>
          <w:p w:rsidR="00897FF6" w:rsidRDefault="00897FF6">
            <w:pPr>
              <w:pStyle w:val="TableParagraph"/>
              <w:rPr>
                <w:sz w:val="20"/>
              </w:rPr>
            </w:pPr>
          </w:p>
        </w:tc>
        <w:tc>
          <w:tcPr>
            <w:tcW w:w="1901" w:type="dxa"/>
          </w:tcPr>
          <w:p w:rsidR="00897FF6" w:rsidRDefault="00897FF6">
            <w:pPr>
              <w:pStyle w:val="TableParagraph"/>
              <w:rPr>
                <w:sz w:val="20"/>
              </w:rPr>
            </w:pPr>
          </w:p>
        </w:tc>
        <w:tc>
          <w:tcPr>
            <w:tcW w:w="1904" w:type="dxa"/>
          </w:tcPr>
          <w:p w:rsidR="00897FF6" w:rsidRDefault="00897FF6">
            <w:pPr>
              <w:pStyle w:val="TableParagraph"/>
              <w:rPr>
                <w:sz w:val="20"/>
              </w:rPr>
            </w:pPr>
          </w:p>
        </w:tc>
        <w:tc>
          <w:tcPr>
            <w:tcW w:w="1162" w:type="dxa"/>
          </w:tcPr>
          <w:p w:rsidR="00897FF6" w:rsidRDefault="00897FF6">
            <w:pPr>
              <w:pStyle w:val="TableParagraph"/>
              <w:rPr>
                <w:sz w:val="20"/>
              </w:rPr>
            </w:pPr>
          </w:p>
        </w:tc>
      </w:tr>
      <w:tr w:rsidR="00897FF6">
        <w:trPr>
          <w:trHeight w:val="275"/>
        </w:trPr>
        <w:tc>
          <w:tcPr>
            <w:tcW w:w="934" w:type="dxa"/>
          </w:tcPr>
          <w:p w:rsidR="00897FF6" w:rsidRDefault="00897FF6">
            <w:pPr>
              <w:pStyle w:val="TableParagraph"/>
              <w:rPr>
                <w:sz w:val="20"/>
              </w:rPr>
            </w:pPr>
          </w:p>
        </w:tc>
        <w:tc>
          <w:tcPr>
            <w:tcW w:w="816" w:type="dxa"/>
          </w:tcPr>
          <w:p w:rsidR="00897FF6" w:rsidRDefault="00897FF6">
            <w:pPr>
              <w:pStyle w:val="TableParagraph"/>
              <w:rPr>
                <w:sz w:val="20"/>
              </w:rPr>
            </w:pPr>
          </w:p>
        </w:tc>
        <w:tc>
          <w:tcPr>
            <w:tcW w:w="1851" w:type="dxa"/>
          </w:tcPr>
          <w:p w:rsidR="00897FF6" w:rsidRDefault="00897FF6">
            <w:pPr>
              <w:pStyle w:val="TableParagraph"/>
              <w:rPr>
                <w:sz w:val="20"/>
              </w:rPr>
            </w:pPr>
          </w:p>
        </w:tc>
        <w:tc>
          <w:tcPr>
            <w:tcW w:w="1082" w:type="dxa"/>
          </w:tcPr>
          <w:p w:rsidR="00897FF6" w:rsidRDefault="00897FF6">
            <w:pPr>
              <w:pStyle w:val="TableParagraph"/>
              <w:rPr>
                <w:sz w:val="20"/>
              </w:rPr>
            </w:pPr>
          </w:p>
        </w:tc>
        <w:tc>
          <w:tcPr>
            <w:tcW w:w="1901" w:type="dxa"/>
          </w:tcPr>
          <w:p w:rsidR="00897FF6" w:rsidRDefault="00897FF6">
            <w:pPr>
              <w:pStyle w:val="TableParagraph"/>
              <w:rPr>
                <w:sz w:val="20"/>
              </w:rPr>
            </w:pPr>
          </w:p>
        </w:tc>
        <w:tc>
          <w:tcPr>
            <w:tcW w:w="1904" w:type="dxa"/>
          </w:tcPr>
          <w:p w:rsidR="00897FF6" w:rsidRDefault="00897FF6">
            <w:pPr>
              <w:pStyle w:val="TableParagraph"/>
              <w:rPr>
                <w:sz w:val="20"/>
              </w:rPr>
            </w:pPr>
          </w:p>
        </w:tc>
        <w:tc>
          <w:tcPr>
            <w:tcW w:w="1162" w:type="dxa"/>
          </w:tcPr>
          <w:p w:rsidR="00897FF6" w:rsidRDefault="00897FF6">
            <w:pPr>
              <w:pStyle w:val="TableParagraph"/>
              <w:rPr>
                <w:sz w:val="20"/>
              </w:rPr>
            </w:pPr>
          </w:p>
        </w:tc>
      </w:tr>
      <w:tr w:rsidR="00897FF6">
        <w:trPr>
          <w:trHeight w:val="275"/>
        </w:trPr>
        <w:tc>
          <w:tcPr>
            <w:tcW w:w="934" w:type="dxa"/>
          </w:tcPr>
          <w:p w:rsidR="00897FF6" w:rsidRDefault="00897FF6">
            <w:pPr>
              <w:pStyle w:val="TableParagraph"/>
              <w:rPr>
                <w:sz w:val="20"/>
              </w:rPr>
            </w:pPr>
          </w:p>
        </w:tc>
        <w:tc>
          <w:tcPr>
            <w:tcW w:w="816" w:type="dxa"/>
          </w:tcPr>
          <w:p w:rsidR="00897FF6" w:rsidRDefault="00897FF6">
            <w:pPr>
              <w:pStyle w:val="TableParagraph"/>
              <w:rPr>
                <w:sz w:val="20"/>
              </w:rPr>
            </w:pPr>
          </w:p>
        </w:tc>
        <w:tc>
          <w:tcPr>
            <w:tcW w:w="1851" w:type="dxa"/>
          </w:tcPr>
          <w:p w:rsidR="00897FF6" w:rsidRDefault="00897FF6">
            <w:pPr>
              <w:pStyle w:val="TableParagraph"/>
              <w:rPr>
                <w:sz w:val="20"/>
              </w:rPr>
            </w:pPr>
          </w:p>
        </w:tc>
        <w:tc>
          <w:tcPr>
            <w:tcW w:w="1082" w:type="dxa"/>
          </w:tcPr>
          <w:p w:rsidR="00897FF6" w:rsidRDefault="00897FF6">
            <w:pPr>
              <w:pStyle w:val="TableParagraph"/>
              <w:rPr>
                <w:sz w:val="20"/>
              </w:rPr>
            </w:pPr>
          </w:p>
        </w:tc>
        <w:tc>
          <w:tcPr>
            <w:tcW w:w="1901" w:type="dxa"/>
          </w:tcPr>
          <w:p w:rsidR="00897FF6" w:rsidRDefault="00897FF6">
            <w:pPr>
              <w:pStyle w:val="TableParagraph"/>
              <w:rPr>
                <w:sz w:val="20"/>
              </w:rPr>
            </w:pPr>
          </w:p>
        </w:tc>
        <w:tc>
          <w:tcPr>
            <w:tcW w:w="1904" w:type="dxa"/>
          </w:tcPr>
          <w:p w:rsidR="00897FF6" w:rsidRDefault="00897FF6">
            <w:pPr>
              <w:pStyle w:val="TableParagraph"/>
              <w:rPr>
                <w:sz w:val="20"/>
              </w:rPr>
            </w:pPr>
          </w:p>
        </w:tc>
        <w:tc>
          <w:tcPr>
            <w:tcW w:w="1162" w:type="dxa"/>
          </w:tcPr>
          <w:p w:rsidR="00897FF6" w:rsidRDefault="00897FF6">
            <w:pPr>
              <w:pStyle w:val="TableParagraph"/>
              <w:rPr>
                <w:sz w:val="20"/>
              </w:rPr>
            </w:pPr>
          </w:p>
        </w:tc>
      </w:tr>
    </w:tbl>
    <w:p w:rsidR="00897FF6" w:rsidRDefault="00897FF6">
      <w:pPr>
        <w:pStyle w:val="a3"/>
        <w:spacing w:before="243"/>
        <w:ind w:left="0"/>
        <w:jc w:val="left"/>
      </w:pPr>
    </w:p>
    <w:p w:rsidR="00897FF6" w:rsidRDefault="009165FA">
      <w:pPr>
        <w:pStyle w:val="a3"/>
        <w:tabs>
          <w:tab w:val="left" w:pos="9578"/>
        </w:tabs>
        <w:jc w:val="left"/>
      </w:pPr>
      <w:r>
        <w:t xml:space="preserve">Запись о нарушениях: </w:t>
      </w:r>
      <w:r>
        <w:rPr>
          <w:u w:val="single"/>
        </w:rPr>
        <w:tab/>
      </w:r>
    </w:p>
    <w:p w:rsidR="00897FF6" w:rsidRDefault="009165FA">
      <w:pPr>
        <w:pStyle w:val="a3"/>
        <w:tabs>
          <w:tab w:val="left" w:pos="9669"/>
        </w:tabs>
        <w:spacing w:before="240"/>
        <w:jc w:val="left"/>
      </w:pPr>
      <w:r>
        <w:t>Замечания</w:t>
      </w:r>
      <w:r>
        <w:rPr>
          <w:spacing w:val="-6"/>
        </w:rPr>
        <w:t xml:space="preserve"> </w:t>
      </w:r>
      <w:r>
        <w:t>и</w:t>
      </w:r>
      <w:r>
        <w:rPr>
          <w:spacing w:val="-3"/>
        </w:rPr>
        <w:t xml:space="preserve"> </w:t>
      </w:r>
      <w:r>
        <w:t>предложения</w:t>
      </w:r>
      <w:r>
        <w:rPr>
          <w:spacing w:val="-4"/>
        </w:rPr>
        <w:t xml:space="preserve"> </w:t>
      </w:r>
      <w:r>
        <w:t>учителя</w:t>
      </w:r>
      <w:r>
        <w:rPr>
          <w:spacing w:val="-3"/>
        </w:rPr>
        <w:t xml:space="preserve"> </w:t>
      </w:r>
      <w:r>
        <w:t>(членов</w:t>
      </w:r>
      <w:r>
        <w:rPr>
          <w:spacing w:val="-4"/>
        </w:rPr>
        <w:t xml:space="preserve"> </w:t>
      </w:r>
      <w:r>
        <w:rPr>
          <w:spacing w:val="-2"/>
        </w:rPr>
        <w:t>комиссии)</w:t>
      </w:r>
      <w:r>
        <w:rPr>
          <w:u w:val="single"/>
        </w:rPr>
        <w:tab/>
      </w:r>
    </w:p>
    <w:p w:rsidR="00897FF6" w:rsidRDefault="00897FF6">
      <w:pPr>
        <w:pStyle w:val="a3"/>
        <w:ind w:left="0"/>
        <w:jc w:val="left"/>
        <w:rPr>
          <w:sz w:val="20"/>
        </w:rPr>
      </w:pPr>
    </w:p>
    <w:p w:rsidR="00897FF6" w:rsidRDefault="009165FA">
      <w:pPr>
        <w:pStyle w:val="a3"/>
        <w:spacing w:before="29"/>
        <w:ind w:left="0"/>
        <w:jc w:val="left"/>
        <w:rPr>
          <w:sz w:val="20"/>
        </w:rPr>
      </w:pPr>
      <w:r>
        <w:rPr>
          <w:noProof/>
          <w:lang w:eastAsia="ru-RU"/>
        </w:rPr>
        <mc:AlternateContent>
          <mc:Choice Requires="wps">
            <w:drawing>
              <wp:anchor distT="0" distB="0" distL="0" distR="0" simplePos="0" relativeHeight="487589888" behindDoc="1" locked="0" layoutInCell="1" allowOverlap="1">
                <wp:simplePos x="0" y="0"/>
                <wp:positionH relativeFrom="page">
                  <wp:posOffset>1080820</wp:posOffset>
                </wp:positionH>
                <wp:positionV relativeFrom="paragraph">
                  <wp:posOffset>180250</wp:posOffset>
                </wp:positionV>
                <wp:extent cx="60198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19800" cy="1270"/>
                        </a:xfrm>
                        <a:custGeom>
                          <a:avLst/>
                          <a:gdLst/>
                          <a:ahLst/>
                          <a:cxnLst/>
                          <a:rect l="l" t="t" r="r" b="b"/>
                          <a:pathLst>
                            <a:path w="6019800">
                              <a:moveTo>
                                <a:pt x="0" y="0"/>
                              </a:moveTo>
                              <a:lnTo>
                                <a:pt x="60198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5.103996pt;margin-top:14.192947pt;width:474pt;height:.1pt;mso-position-horizontal-relative:page;mso-position-vertical-relative:paragraph;z-index:-15726592;mso-wrap-distance-left:0;mso-wrap-distance-right:0" id="docshape9" coordorigin="1702,284" coordsize="9480,0" path="m1702,284l11182,284e" filled="false" stroked="true" strokeweight=".487125pt" strokecolor="#000000">
                <v:path arrowok="t"/>
                <v:stroke dashstyle="solid"/>
                <w10:wrap type="topAndBottom"/>
              </v:shape>
            </w:pict>
          </mc:Fallback>
        </mc:AlternateContent>
      </w:r>
    </w:p>
    <w:p w:rsidR="00897FF6" w:rsidRDefault="009165FA">
      <w:pPr>
        <w:pStyle w:val="a3"/>
        <w:tabs>
          <w:tab w:val="left" w:pos="9535"/>
        </w:tabs>
        <w:spacing w:line="520" w:lineRule="atLeast"/>
        <w:ind w:right="562" w:firstLine="60"/>
        <w:jc w:val="left"/>
      </w:pPr>
      <w:r>
        <w:t>Председатель комиссии /</w:t>
      </w:r>
      <w:r>
        <w:rPr>
          <w:u w:val="single"/>
        </w:rPr>
        <w:tab/>
      </w:r>
      <w:r>
        <w:t xml:space="preserve"> </w:t>
      </w:r>
      <w:r>
        <w:rPr>
          <w:spacing w:val="-2"/>
        </w:rPr>
        <w:t>Члены</w:t>
      </w:r>
    </w:p>
    <w:p w:rsidR="00897FF6" w:rsidRDefault="009165FA">
      <w:pPr>
        <w:pStyle w:val="a3"/>
        <w:tabs>
          <w:tab w:val="left" w:pos="9562"/>
        </w:tabs>
        <w:spacing w:before="36"/>
        <w:jc w:val="left"/>
      </w:pPr>
      <w:r>
        <w:rPr>
          <w:spacing w:val="-2"/>
        </w:rPr>
        <w:t>комиссии</w:t>
      </w:r>
      <w:r>
        <w:rPr>
          <w:u w:val="single"/>
        </w:rPr>
        <w:tab/>
      </w:r>
    </w:p>
    <w:p w:rsidR="00897FF6" w:rsidRDefault="00897FF6">
      <w:pPr>
        <w:pStyle w:val="a3"/>
        <w:ind w:left="0"/>
        <w:jc w:val="left"/>
        <w:rPr>
          <w:sz w:val="20"/>
        </w:rPr>
      </w:pPr>
    </w:p>
    <w:p w:rsidR="00897FF6" w:rsidRDefault="009165FA">
      <w:pPr>
        <w:pStyle w:val="a3"/>
        <w:spacing w:before="29"/>
        <w:ind w:left="0"/>
        <w:jc w:val="left"/>
        <w:rPr>
          <w:sz w:val="20"/>
        </w:rPr>
      </w:pPr>
      <w:r>
        <w:rPr>
          <w:noProof/>
          <w:lang w:eastAsia="ru-RU"/>
        </w:rPr>
        <mc:AlternateContent>
          <mc:Choice Requires="wps">
            <w:drawing>
              <wp:anchor distT="0" distB="0" distL="0" distR="0" simplePos="0" relativeHeight="487590400" behindDoc="1" locked="0" layoutInCell="1" allowOverlap="1">
                <wp:simplePos x="0" y="0"/>
                <wp:positionH relativeFrom="page">
                  <wp:posOffset>1080820</wp:posOffset>
                </wp:positionH>
                <wp:positionV relativeFrom="paragraph">
                  <wp:posOffset>179692</wp:posOffset>
                </wp:positionV>
                <wp:extent cx="5791835"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1835" cy="1270"/>
                        </a:xfrm>
                        <a:custGeom>
                          <a:avLst/>
                          <a:gdLst/>
                          <a:ahLst/>
                          <a:cxnLst/>
                          <a:rect l="l" t="t" r="r" b="b"/>
                          <a:pathLst>
                            <a:path w="5791835">
                              <a:moveTo>
                                <a:pt x="0" y="0"/>
                              </a:moveTo>
                              <a:lnTo>
                                <a:pt x="5791784"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85.103996pt;margin-top:14.149023pt;width:456.05pt;height:.1pt;mso-position-horizontal-relative:page;mso-position-vertical-relative:paragraph;z-index:-15726080;mso-wrap-distance-left:0;mso-wrap-distance-right:0" id="docshape10" coordorigin="1702,283" coordsize="9121,0" path="m1702,283l10823,283e" filled="false" stroked="true" strokeweight=".487125pt" strokecolor="#000000">
                <v:path arrowok="t"/>
                <v:stroke dashstyle="solid"/>
                <w10:wrap type="topAndBottom"/>
              </v:shape>
            </w:pict>
          </mc:Fallback>
        </mc:AlternateContent>
      </w:r>
    </w:p>
    <w:p w:rsidR="00897FF6" w:rsidRDefault="00897FF6">
      <w:pPr>
        <w:rPr>
          <w:sz w:val="20"/>
        </w:rPr>
        <w:sectPr w:rsidR="00897FF6">
          <w:type w:val="continuous"/>
          <w:pgSz w:w="12240" w:h="15840"/>
          <w:pgMar w:top="1200" w:right="680" w:bottom="1200" w:left="1460" w:header="0" w:footer="1017" w:gutter="0"/>
          <w:cols w:space="720"/>
        </w:sectPr>
      </w:pPr>
    </w:p>
    <w:p w:rsidR="00897FF6" w:rsidRDefault="009165FA">
      <w:pPr>
        <w:pStyle w:val="a3"/>
        <w:spacing w:before="70"/>
        <w:ind w:left="0" w:right="166"/>
        <w:jc w:val="right"/>
      </w:pPr>
      <w:r>
        <w:lastRenderedPageBreak/>
        <w:t>Приложение</w:t>
      </w:r>
      <w:r>
        <w:rPr>
          <w:spacing w:val="-4"/>
        </w:rPr>
        <w:t xml:space="preserve"> </w:t>
      </w:r>
      <w:r>
        <w:rPr>
          <w:spacing w:val="-10"/>
        </w:rPr>
        <w:t>5</w:t>
      </w:r>
    </w:p>
    <w:p w:rsidR="00897FF6" w:rsidRDefault="009165FA" w:rsidP="0081324E">
      <w:pPr>
        <w:pStyle w:val="a3"/>
        <w:spacing w:before="243"/>
        <w:jc w:val="center"/>
      </w:pPr>
      <w:r>
        <w:rPr>
          <w:spacing w:val="-2"/>
        </w:rPr>
        <w:t>УВЕДОМЛЕНИЕ</w:t>
      </w:r>
    </w:p>
    <w:p w:rsidR="00897FF6" w:rsidRDefault="009165FA">
      <w:pPr>
        <w:pStyle w:val="a3"/>
        <w:tabs>
          <w:tab w:val="left" w:pos="2871"/>
          <w:tab w:val="left" w:pos="4795"/>
          <w:tab w:val="left" w:pos="9986"/>
        </w:tabs>
        <w:spacing w:before="240" w:line="276" w:lineRule="auto"/>
        <w:ind w:right="111"/>
      </w:pPr>
      <w:r>
        <w:t>Уважаемые родители (законные представители)</w:t>
      </w:r>
      <w:r>
        <w:rPr>
          <w:u w:val="single"/>
        </w:rPr>
        <w:tab/>
      </w:r>
      <w:r>
        <w:t xml:space="preserve"> </w:t>
      </w:r>
      <w:r>
        <w:rPr>
          <w:spacing w:val="-2"/>
        </w:rPr>
        <w:t>обучающегося</w:t>
      </w:r>
      <w:r>
        <w:rPr>
          <w:u w:val="single"/>
        </w:rPr>
        <w:tab/>
      </w:r>
      <w:r>
        <w:t>класса. Администрация МБОУ «</w:t>
      </w:r>
      <w:proofErr w:type="spellStart"/>
      <w:r w:rsidR="0081324E">
        <w:t>Ямашурминская</w:t>
      </w:r>
      <w:proofErr w:type="spellEnd"/>
      <w:r>
        <w:t xml:space="preserve"> СОШ» ставит Вас в известность о том, что «</w:t>
      </w:r>
      <w:r>
        <w:rPr>
          <w:spacing w:val="80"/>
        </w:rPr>
        <w:t xml:space="preserve">   </w:t>
      </w:r>
      <w:r>
        <w:t>» 20</w:t>
      </w:r>
      <w:r>
        <w:rPr>
          <w:spacing w:val="80"/>
          <w:w w:val="150"/>
        </w:rPr>
        <w:t xml:space="preserve">  </w:t>
      </w:r>
      <w:r>
        <w:t>г.</w:t>
      </w:r>
      <w:r>
        <w:rPr>
          <w:spacing w:val="40"/>
        </w:rPr>
        <w:t xml:space="preserve"> </w:t>
      </w:r>
      <w:r>
        <w:t xml:space="preserve">состоялась пересдача академической задолженности по за предыдущий учебный год </w:t>
      </w:r>
      <w:r>
        <w:rPr>
          <w:u w:val="single"/>
        </w:rPr>
        <w:tab/>
      </w:r>
      <w:proofErr w:type="gramStart"/>
      <w:r>
        <w:t xml:space="preserve">( </w:t>
      </w:r>
      <w:proofErr w:type="gramEnd"/>
      <w:r>
        <w:t>класс).</w:t>
      </w:r>
    </w:p>
    <w:p w:rsidR="00897FF6" w:rsidRDefault="009165FA">
      <w:pPr>
        <w:pStyle w:val="a3"/>
        <w:spacing w:before="202"/>
        <w:jc w:val="left"/>
      </w:pPr>
      <w:proofErr w:type="gramStart"/>
      <w:r>
        <w:t>Обучающийся</w:t>
      </w:r>
      <w:proofErr w:type="gramEnd"/>
      <w:r>
        <w:rPr>
          <w:spacing w:val="-3"/>
        </w:rPr>
        <w:t xml:space="preserve"> </w:t>
      </w:r>
      <w:r>
        <w:t>на</w:t>
      </w:r>
      <w:r>
        <w:rPr>
          <w:spacing w:val="-4"/>
        </w:rPr>
        <w:t xml:space="preserve"> </w:t>
      </w:r>
      <w:r>
        <w:t>пересдачу</w:t>
      </w:r>
      <w:r>
        <w:rPr>
          <w:spacing w:val="-3"/>
        </w:rPr>
        <w:t xml:space="preserve"> </w:t>
      </w:r>
      <w:r>
        <w:t>академической</w:t>
      </w:r>
      <w:r>
        <w:rPr>
          <w:spacing w:val="-3"/>
        </w:rPr>
        <w:t xml:space="preserve"> </w:t>
      </w:r>
      <w:r>
        <w:t>задолженности</w:t>
      </w:r>
      <w:r>
        <w:rPr>
          <w:spacing w:val="-2"/>
        </w:rPr>
        <w:t xml:space="preserve"> </w:t>
      </w:r>
      <w:r>
        <w:t>не</w:t>
      </w:r>
      <w:r>
        <w:rPr>
          <w:spacing w:val="-3"/>
        </w:rPr>
        <w:t xml:space="preserve"> </w:t>
      </w:r>
      <w:r>
        <w:rPr>
          <w:spacing w:val="-2"/>
        </w:rPr>
        <w:t>явился.</w:t>
      </w:r>
    </w:p>
    <w:p w:rsidR="00897FF6" w:rsidRDefault="009165FA">
      <w:pPr>
        <w:pStyle w:val="a3"/>
        <w:tabs>
          <w:tab w:val="left" w:pos="1021"/>
          <w:tab w:val="left" w:pos="1921"/>
        </w:tabs>
        <w:spacing w:before="240"/>
        <w:jc w:val="left"/>
      </w:pPr>
      <w:r>
        <w:rPr>
          <w:spacing w:val="-10"/>
        </w:rPr>
        <w:t>«</w:t>
      </w:r>
      <w:r>
        <w:tab/>
      </w:r>
      <w:r>
        <w:rPr>
          <w:spacing w:val="-5"/>
        </w:rPr>
        <w:t>»20</w:t>
      </w:r>
      <w:r>
        <w:tab/>
      </w:r>
      <w:r>
        <w:rPr>
          <w:spacing w:val="-4"/>
        </w:rPr>
        <w:t>года.</w:t>
      </w:r>
    </w:p>
    <w:p w:rsidR="00897FF6" w:rsidRDefault="00897FF6">
      <w:pPr>
        <w:pStyle w:val="a3"/>
        <w:spacing w:before="23"/>
        <w:ind w:left="0"/>
        <w:jc w:val="left"/>
        <w:rPr>
          <w:sz w:val="20"/>
        </w:rPr>
      </w:pPr>
    </w:p>
    <w:tbl>
      <w:tblPr>
        <w:tblStyle w:val="TableNormal"/>
        <w:tblW w:w="0" w:type="auto"/>
        <w:tblInd w:w="199" w:type="dxa"/>
        <w:tblLayout w:type="fixed"/>
        <w:tblLook w:val="01E0" w:firstRow="1" w:lastRow="1" w:firstColumn="1" w:lastColumn="1" w:noHBand="0" w:noVBand="0"/>
      </w:tblPr>
      <w:tblGrid>
        <w:gridCol w:w="4408"/>
        <w:gridCol w:w="2173"/>
        <w:gridCol w:w="1523"/>
      </w:tblGrid>
      <w:tr w:rsidR="00897FF6">
        <w:trPr>
          <w:trHeight w:val="390"/>
        </w:trPr>
        <w:tc>
          <w:tcPr>
            <w:tcW w:w="4408" w:type="dxa"/>
          </w:tcPr>
          <w:p w:rsidR="00897FF6" w:rsidRDefault="009165FA">
            <w:pPr>
              <w:pStyle w:val="TableParagraph"/>
              <w:spacing w:line="266" w:lineRule="exact"/>
              <w:ind w:left="110"/>
              <w:rPr>
                <w:sz w:val="24"/>
              </w:rPr>
            </w:pPr>
            <w:r>
              <w:rPr>
                <w:sz w:val="24"/>
              </w:rPr>
              <w:t>Заместитель</w:t>
            </w:r>
            <w:r>
              <w:rPr>
                <w:spacing w:val="-3"/>
                <w:sz w:val="24"/>
              </w:rPr>
              <w:t xml:space="preserve"> </w:t>
            </w:r>
            <w:r>
              <w:rPr>
                <w:sz w:val="24"/>
              </w:rPr>
              <w:t>директора</w:t>
            </w:r>
            <w:r>
              <w:rPr>
                <w:spacing w:val="-3"/>
                <w:sz w:val="24"/>
              </w:rPr>
              <w:t xml:space="preserve"> </w:t>
            </w:r>
            <w:r>
              <w:rPr>
                <w:sz w:val="24"/>
              </w:rPr>
              <w:t>по</w:t>
            </w:r>
            <w:r>
              <w:rPr>
                <w:spacing w:val="-3"/>
                <w:sz w:val="24"/>
              </w:rPr>
              <w:t xml:space="preserve"> </w:t>
            </w:r>
            <w:r>
              <w:rPr>
                <w:spacing w:val="-5"/>
                <w:sz w:val="24"/>
              </w:rPr>
              <w:t>УР</w:t>
            </w:r>
          </w:p>
        </w:tc>
        <w:tc>
          <w:tcPr>
            <w:tcW w:w="2173" w:type="dxa"/>
          </w:tcPr>
          <w:p w:rsidR="00897FF6" w:rsidRDefault="009165FA">
            <w:pPr>
              <w:pStyle w:val="TableParagraph"/>
              <w:spacing w:line="266" w:lineRule="exact"/>
              <w:ind w:left="725"/>
              <w:rPr>
                <w:sz w:val="24"/>
              </w:rPr>
            </w:pPr>
            <w:r>
              <w:rPr>
                <w:spacing w:val="-10"/>
                <w:sz w:val="24"/>
              </w:rPr>
              <w:t>/</w:t>
            </w:r>
          </w:p>
        </w:tc>
        <w:tc>
          <w:tcPr>
            <w:tcW w:w="1523" w:type="dxa"/>
          </w:tcPr>
          <w:p w:rsidR="00897FF6" w:rsidRDefault="009165FA">
            <w:pPr>
              <w:pStyle w:val="TableParagraph"/>
              <w:spacing w:line="266" w:lineRule="exact"/>
              <w:ind w:right="73"/>
              <w:jc w:val="right"/>
              <w:rPr>
                <w:sz w:val="24"/>
              </w:rPr>
            </w:pPr>
            <w:r>
              <w:rPr>
                <w:spacing w:val="-10"/>
                <w:sz w:val="24"/>
              </w:rPr>
              <w:t>/</w:t>
            </w:r>
          </w:p>
        </w:tc>
      </w:tr>
      <w:tr w:rsidR="00897FF6">
        <w:trPr>
          <w:trHeight w:val="390"/>
        </w:trPr>
        <w:tc>
          <w:tcPr>
            <w:tcW w:w="4408" w:type="dxa"/>
          </w:tcPr>
          <w:p w:rsidR="00897FF6" w:rsidRDefault="009165FA">
            <w:pPr>
              <w:pStyle w:val="TableParagraph"/>
              <w:spacing w:before="115" w:line="256" w:lineRule="exact"/>
              <w:ind w:left="50"/>
              <w:rPr>
                <w:sz w:val="24"/>
              </w:rPr>
            </w:pPr>
            <w:r>
              <w:rPr>
                <w:sz w:val="24"/>
              </w:rPr>
              <w:t>Родители</w:t>
            </w:r>
            <w:r>
              <w:rPr>
                <w:spacing w:val="-5"/>
                <w:sz w:val="24"/>
              </w:rPr>
              <w:t xml:space="preserve"> </w:t>
            </w:r>
            <w:r>
              <w:rPr>
                <w:sz w:val="24"/>
              </w:rPr>
              <w:t>/</w:t>
            </w:r>
            <w:r>
              <w:rPr>
                <w:spacing w:val="-2"/>
                <w:sz w:val="24"/>
              </w:rPr>
              <w:t xml:space="preserve"> </w:t>
            </w:r>
            <w:r>
              <w:rPr>
                <w:sz w:val="24"/>
              </w:rPr>
              <w:t>законные</w:t>
            </w:r>
            <w:r>
              <w:rPr>
                <w:spacing w:val="-4"/>
                <w:sz w:val="24"/>
              </w:rPr>
              <w:t xml:space="preserve"> </w:t>
            </w:r>
            <w:r>
              <w:rPr>
                <w:spacing w:val="-2"/>
                <w:sz w:val="24"/>
              </w:rPr>
              <w:t>представители</w:t>
            </w:r>
          </w:p>
        </w:tc>
        <w:tc>
          <w:tcPr>
            <w:tcW w:w="2173" w:type="dxa"/>
          </w:tcPr>
          <w:p w:rsidR="00897FF6" w:rsidRDefault="009165FA">
            <w:pPr>
              <w:pStyle w:val="TableParagraph"/>
              <w:spacing w:before="115" w:line="256" w:lineRule="exact"/>
              <w:ind w:left="692"/>
              <w:rPr>
                <w:sz w:val="24"/>
              </w:rPr>
            </w:pPr>
            <w:r>
              <w:rPr>
                <w:spacing w:val="-10"/>
                <w:sz w:val="24"/>
              </w:rPr>
              <w:t>/</w:t>
            </w:r>
          </w:p>
        </w:tc>
        <w:tc>
          <w:tcPr>
            <w:tcW w:w="1523" w:type="dxa"/>
          </w:tcPr>
          <w:p w:rsidR="00897FF6" w:rsidRDefault="009165FA">
            <w:pPr>
              <w:pStyle w:val="TableParagraph"/>
              <w:spacing w:before="115" w:line="256" w:lineRule="exact"/>
              <w:ind w:right="48"/>
              <w:jc w:val="right"/>
              <w:rPr>
                <w:sz w:val="24"/>
              </w:rPr>
            </w:pPr>
            <w:r>
              <w:rPr>
                <w:spacing w:val="-10"/>
                <w:sz w:val="24"/>
              </w:rPr>
              <w:t>/</w:t>
            </w:r>
          </w:p>
        </w:tc>
      </w:tr>
    </w:tbl>
    <w:p w:rsidR="00897FF6" w:rsidRDefault="00897FF6">
      <w:pPr>
        <w:pStyle w:val="a3"/>
        <w:ind w:left="0"/>
        <w:jc w:val="left"/>
      </w:pPr>
    </w:p>
    <w:p w:rsidR="00897FF6" w:rsidRDefault="00897FF6">
      <w:pPr>
        <w:pStyle w:val="a3"/>
        <w:ind w:left="0"/>
        <w:jc w:val="left"/>
      </w:pPr>
    </w:p>
    <w:p w:rsidR="00897FF6" w:rsidRDefault="00897FF6">
      <w:pPr>
        <w:pStyle w:val="a3"/>
        <w:ind w:left="0"/>
        <w:jc w:val="left"/>
      </w:pPr>
    </w:p>
    <w:p w:rsidR="00897FF6" w:rsidRDefault="00897FF6">
      <w:pPr>
        <w:pStyle w:val="a3"/>
        <w:spacing w:before="174"/>
        <w:ind w:left="0"/>
        <w:jc w:val="left"/>
      </w:pPr>
    </w:p>
    <w:p w:rsidR="00897FF6" w:rsidRDefault="009165FA">
      <w:pPr>
        <w:pStyle w:val="a3"/>
        <w:ind w:left="302" w:firstLine="8151"/>
        <w:jc w:val="left"/>
      </w:pPr>
      <w:r>
        <w:t>Приложение</w:t>
      </w:r>
      <w:r>
        <w:rPr>
          <w:spacing w:val="-6"/>
        </w:rPr>
        <w:t xml:space="preserve"> </w:t>
      </w:r>
      <w:r>
        <w:rPr>
          <w:spacing w:val="-10"/>
        </w:rPr>
        <w:t>6</w:t>
      </w:r>
    </w:p>
    <w:p w:rsidR="00897FF6" w:rsidRDefault="009165FA">
      <w:pPr>
        <w:pStyle w:val="a3"/>
        <w:tabs>
          <w:tab w:val="left" w:pos="1821"/>
          <w:tab w:val="left" w:pos="2807"/>
          <w:tab w:val="left" w:pos="4328"/>
          <w:tab w:val="left" w:pos="6055"/>
          <w:tab w:val="left" w:pos="7147"/>
          <w:tab w:val="left" w:pos="8024"/>
          <w:tab w:val="left" w:pos="8898"/>
        </w:tabs>
        <w:spacing w:before="243" w:line="276" w:lineRule="auto"/>
        <w:ind w:right="166" w:firstLine="60"/>
      </w:pPr>
      <w:r>
        <w:rPr>
          <w:spacing w:val="-2"/>
        </w:rPr>
        <w:t>Уважаема</w:t>
      </w:r>
      <w:proofErr w:type="gramStart"/>
      <w:r>
        <w:rPr>
          <w:spacing w:val="-2"/>
        </w:rPr>
        <w:t>я(</w:t>
      </w:r>
      <w:proofErr w:type="spellStart"/>
      <w:proofErr w:type="gramEnd"/>
      <w:r>
        <w:rPr>
          <w:spacing w:val="-2"/>
        </w:rPr>
        <w:t>ый</w:t>
      </w:r>
      <w:proofErr w:type="spellEnd"/>
      <w:r>
        <w:rPr>
          <w:spacing w:val="-2"/>
        </w:rPr>
        <w:t>)!</w:t>
      </w:r>
      <w:r>
        <w:rPr>
          <w:u w:val="single"/>
        </w:rPr>
        <w:tab/>
      </w:r>
      <w:r>
        <w:rPr>
          <w:u w:val="single"/>
        </w:rPr>
        <w:tab/>
      </w:r>
      <w:r>
        <w:rPr>
          <w:u w:val="single"/>
        </w:rPr>
        <w:tab/>
      </w:r>
      <w:r>
        <w:rPr>
          <w:u w:val="single"/>
        </w:rPr>
        <w:tab/>
      </w:r>
      <w:r>
        <w:rPr>
          <w:u w:val="single"/>
        </w:rPr>
        <w:tab/>
      </w:r>
      <w:r>
        <w:t xml:space="preserve"> Администрация муниципального бюджетного общеобразовательного учреждения «</w:t>
      </w:r>
      <w:proofErr w:type="spellStart"/>
      <w:r w:rsidR="0081324E">
        <w:t>Ямашурминская</w:t>
      </w:r>
      <w:proofErr w:type="spellEnd"/>
      <w:r w:rsidR="0081324E">
        <w:t xml:space="preserve"> </w:t>
      </w:r>
      <w:r>
        <w:t xml:space="preserve"> СОШ» </w:t>
      </w:r>
      <w:r>
        <w:rPr>
          <w:spacing w:val="-2"/>
        </w:rPr>
        <w:t>доводит</w:t>
      </w:r>
      <w:r>
        <w:tab/>
      </w:r>
      <w:r>
        <w:rPr>
          <w:spacing w:val="-5"/>
        </w:rPr>
        <w:t>до</w:t>
      </w:r>
      <w:r>
        <w:tab/>
      </w:r>
      <w:r>
        <w:rPr>
          <w:spacing w:val="-2"/>
        </w:rPr>
        <w:t>Вашего</w:t>
      </w:r>
      <w:r>
        <w:tab/>
      </w:r>
      <w:r>
        <w:rPr>
          <w:spacing w:val="-2"/>
        </w:rPr>
        <w:t>сведения,</w:t>
      </w:r>
      <w:r>
        <w:tab/>
      </w:r>
      <w:r>
        <w:rPr>
          <w:spacing w:val="-5"/>
        </w:rPr>
        <w:t>что</w:t>
      </w:r>
      <w:r>
        <w:tab/>
      </w:r>
      <w:r>
        <w:rPr>
          <w:spacing w:val="-2"/>
        </w:rPr>
        <w:t>учащийся</w:t>
      </w:r>
      <w:r>
        <w:tab/>
      </w:r>
      <w:r>
        <w:rPr>
          <w:spacing w:val="-2"/>
        </w:rPr>
        <w:t>/учащаяся</w:t>
      </w:r>
    </w:p>
    <w:p w:rsidR="00897FF6" w:rsidRDefault="009165FA">
      <w:pPr>
        <w:pStyle w:val="a3"/>
        <w:tabs>
          <w:tab w:val="left" w:pos="4203"/>
          <w:tab w:val="left" w:pos="6302"/>
          <w:tab w:val="left" w:pos="8836"/>
          <w:tab w:val="left" w:pos="9663"/>
        </w:tabs>
        <w:spacing w:line="276" w:lineRule="auto"/>
        <w:ind w:right="166"/>
      </w:pPr>
      <w:r>
        <w:rPr>
          <w:u w:val="single"/>
        </w:rPr>
        <w:tab/>
      </w:r>
      <w:r>
        <w:rPr>
          <w:spacing w:val="-2"/>
        </w:rPr>
        <w:t>класса</w:t>
      </w:r>
      <w:r>
        <w:tab/>
      </w:r>
      <w:r>
        <w:rPr>
          <w:u w:val="single"/>
        </w:rPr>
        <w:tab/>
      </w:r>
      <w:r>
        <w:rPr>
          <w:u w:val="single"/>
        </w:rPr>
        <w:tab/>
      </w:r>
      <w:r>
        <w:rPr>
          <w:spacing w:val="-4"/>
        </w:rPr>
        <w:t xml:space="preserve">за: </w:t>
      </w:r>
      <w:r>
        <w:t>четверть/полугодие</w:t>
      </w:r>
      <w:r>
        <w:rPr>
          <w:spacing w:val="80"/>
        </w:rPr>
        <w:t xml:space="preserve">  </w:t>
      </w:r>
      <w:r>
        <w:t>имеет</w:t>
      </w:r>
      <w:r>
        <w:rPr>
          <w:spacing w:val="80"/>
        </w:rPr>
        <w:t xml:space="preserve">  </w:t>
      </w:r>
      <w:r>
        <w:t>неудовлетворительные</w:t>
      </w:r>
      <w:r>
        <w:rPr>
          <w:spacing w:val="80"/>
        </w:rPr>
        <w:t xml:space="preserve">  </w:t>
      </w:r>
      <w:r>
        <w:t>оценки</w:t>
      </w:r>
      <w:r>
        <w:rPr>
          <w:spacing w:val="80"/>
        </w:rPr>
        <w:t xml:space="preserve">  </w:t>
      </w:r>
      <w:r>
        <w:t>по</w:t>
      </w:r>
      <w:r>
        <w:rPr>
          <w:spacing w:val="80"/>
        </w:rPr>
        <w:t xml:space="preserve">  </w:t>
      </w:r>
      <w:r>
        <w:t>следующим</w:t>
      </w:r>
      <w:r>
        <w:rPr>
          <w:spacing w:val="40"/>
        </w:rPr>
        <w:t xml:space="preserve"> </w:t>
      </w:r>
      <w:r>
        <w:rPr>
          <w:spacing w:val="-2"/>
        </w:rPr>
        <w:t>предметам</w:t>
      </w:r>
      <w:r>
        <w:rPr>
          <w:u w:val="single"/>
        </w:rPr>
        <w:tab/>
      </w:r>
      <w:r>
        <w:rPr>
          <w:u w:val="single"/>
        </w:rPr>
        <w:tab/>
      </w:r>
      <w:r>
        <w:rPr>
          <w:u w:val="single"/>
        </w:rPr>
        <w:tab/>
      </w:r>
    </w:p>
    <w:p w:rsidR="00897FF6" w:rsidRDefault="009165FA">
      <w:pPr>
        <w:pStyle w:val="a3"/>
        <w:tabs>
          <w:tab w:val="left" w:pos="6892"/>
          <w:tab w:val="left" w:pos="7206"/>
        </w:tabs>
        <w:spacing w:before="198" w:line="448" w:lineRule="auto"/>
        <w:ind w:right="2876"/>
        <w:jc w:val="left"/>
      </w:pPr>
      <w:r>
        <w:t xml:space="preserve">Директор школы: </w:t>
      </w:r>
      <w:r>
        <w:rPr>
          <w:u w:val="single"/>
        </w:rPr>
        <w:tab/>
      </w:r>
      <w:r>
        <w:rPr>
          <w:u w:val="single"/>
        </w:rPr>
        <w:tab/>
      </w:r>
      <w:r>
        <w:t xml:space="preserve"> Зам. директора по УР </w:t>
      </w:r>
      <w:r>
        <w:rPr>
          <w:u w:val="single"/>
        </w:rPr>
        <w:tab/>
      </w:r>
      <w:r>
        <w:t xml:space="preserve"> Классный руководитель: </w:t>
      </w:r>
      <w:r>
        <w:rPr>
          <w:u w:val="single"/>
        </w:rPr>
        <w:tab/>
      </w:r>
      <w:r>
        <w:rPr>
          <w:u w:val="single"/>
        </w:rPr>
        <w:tab/>
      </w:r>
    </w:p>
    <w:p w:rsidR="00897FF6" w:rsidRDefault="009165FA">
      <w:pPr>
        <w:pStyle w:val="a3"/>
        <w:tabs>
          <w:tab w:val="left" w:pos="8630"/>
        </w:tabs>
        <w:spacing w:before="5"/>
        <w:jc w:val="left"/>
      </w:pPr>
      <w:proofErr w:type="gramStart"/>
      <w:r>
        <w:t>Ознакомлены</w:t>
      </w:r>
      <w:proofErr w:type="gramEnd"/>
      <w:r>
        <w:t>:</w:t>
      </w:r>
      <w:r>
        <w:rPr>
          <w:spacing w:val="-5"/>
        </w:rPr>
        <w:t xml:space="preserve"> </w:t>
      </w:r>
      <w:r>
        <w:t>(подпись</w:t>
      </w:r>
      <w:r>
        <w:rPr>
          <w:spacing w:val="-4"/>
        </w:rPr>
        <w:t xml:space="preserve"> </w:t>
      </w:r>
      <w:r>
        <w:rPr>
          <w:spacing w:val="-2"/>
        </w:rPr>
        <w:t>родителей)</w:t>
      </w:r>
      <w:r>
        <w:rPr>
          <w:u w:val="single"/>
        </w:rPr>
        <w:tab/>
      </w:r>
    </w:p>
    <w:p w:rsidR="00897FF6" w:rsidRDefault="00897FF6">
      <w:pPr>
        <w:sectPr w:rsidR="00897FF6">
          <w:pgSz w:w="12240" w:h="15840"/>
          <w:pgMar w:top="1580" w:right="680" w:bottom="1200" w:left="1460" w:header="0" w:footer="1017" w:gutter="0"/>
          <w:cols w:space="720"/>
        </w:sectPr>
      </w:pPr>
    </w:p>
    <w:p w:rsidR="00897FF6" w:rsidRDefault="009165FA">
      <w:pPr>
        <w:pStyle w:val="a3"/>
        <w:spacing w:before="70"/>
        <w:ind w:left="0" w:right="166"/>
        <w:jc w:val="right"/>
      </w:pPr>
      <w:r>
        <w:lastRenderedPageBreak/>
        <w:t>Приложение</w:t>
      </w:r>
      <w:r>
        <w:rPr>
          <w:spacing w:val="-4"/>
        </w:rPr>
        <w:t xml:space="preserve"> </w:t>
      </w:r>
      <w:r>
        <w:rPr>
          <w:spacing w:val="-10"/>
        </w:rPr>
        <w:t>7</w:t>
      </w:r>
    </w:p>
    <w:p w:rsidR="00897FF6" w:rsidRDefault="009165FA">
      <w:pPr>
        <w:pStyle w:val="1"/>
        <w:spacing w:before="243"/>
        <w:ind w:firstLine="0"/>
      </w:pPr>
      <w:r>
        <w:t>Памятка</w:t>
      </w:r>
      <w:r>
        <w:rPr>
          <w:spacing w:val="-5"/>
        </w:rPr>
        <w:t xml:space="preserve"> </w:t>
      </w:r>
      <w:r>
        <w:t>родителям</w:t>
      </w:r>
      <w:r>
        <w:rPr>
          <w:spacing w:val="-6"/>
        </w:rPr>
        <w:t xml:space="preserve"> </w:t>
      </w:r>
      <w:proofErr w:type="gramStart"/>
      <w:r>
        <w:t>обучающихся</w:t>
      </w:r>
      <w:proofErr w:type="gramEnd"/>
      <w:r>
        <w:rPr>
          <w:spacing w:val="-5"/>
        </w:rPr>
        <w:t xml:space="preserve"> </w:t>
      </w:r>
      <w:r>
        <w:t>имеющим</w:t>
      </w:r>
      <w:r>
        <w:rPr>
          <w:spacing w:val="-6"/>
        </w:rPr>
        <w:t xml:space="preserve"> </w:t>
      </w:r>
      <w:r>
        <w:t>академические</w:t>
      </w:r>
      <w:r>
        <w:rPr>
          <w:spacing w:val="-5"/>
        </w:rPr>
        <w:t xml:space="preserve"> </w:t>
      </w:r>
      <w:r>
        <w:rPr>
          <w:spacing w:val="-2"/>
        </w:rPr>
        <w:t>задолженности.</w:t>
      </w:r>
    </w:p>
    <w:p w:rsidR="00897FF6" w:rsidRDefault="009165FA">
      <w:pPr>
        <w:pStyle w:val="a3"/>
        <w:spacing w:before="240" w:line="276" w:lineRule="auto"/>
        <w:jc w:val="left"/>
      </w:pPr>
      <w:r>
        <w:t>Выдержка</w:t>
      </w:r>
      <w:r>
        <w:rPr>
          <w:spacing w:val="80"/>
        </w:rPr>
        <w:t xml:space="preserve"> </w:t>
      </w:r>
      <w:r>
        <w:t>из</w:t>
      </w:r>
      <w:r>
        <w:rPr>
          <w:spacing w:val="80"/>
        </w:rPr>
        <w:t xml:space="preserve"> </w:t>
      </w:r>
      <w:r>
        <w:t>закона</w:t>
      </w:r>
      <w:r>
        <w:rPr>
          <w:spacing w:val="80"/>
        </w:rPr>
        <w:t xml:space="preserve"> </w:t>
      </w:r>
      <w:r>
        <w:t>об</w:t>
      </w:r>
      <w:r>
        <w:rPr>
          <w:spacing w:val="80"/>
        </w:rPr>
        <w:t xml:space="preserve"> </w:t>
      </w:r>
      <w:r>
        <w:t>образовании</w:t>
      </w:r>
      <w:r>
        <w:rPr>
          <w:spacing w:val="80"/>
        </w:rPr>
        <w:t xml:space="preserve"> </w:t>
      </w:r>
      <w:r>
        <w:t>в</w:t>
      </w:r>
      <w:r>
        <w:rPr>
          <w:spacing w:val="80"/>
        </w:rPr>
        <w:t xml:space="preserve"> </w:t>
      </w:r>
      <w:r>
        <w:t>РФ</w:t>
      </w:r>
      <w:proofErr w:type="gramStart"/>
      <w:r>
        <w:rPr>
          <w:spacing w:val="80"/>
        </w:rPr>
        <w:t xml:space="preserve"> </w:t>
      </w:r>
      <w:r>
        <w:t>И</w:t>
      </w:r>
      <w:proofErr w:type="gramEnd"/>
      <w:r>
        <w:t>з</w:t>
      </w:r>
      <w:r>
        <w:rPr>
          <w:spacing w:val="80"/>
        </w:rPr>
        <w:t xml:space="preserve"> </w:t>
      </w:r>
      <w:r>
        <w:t>Статьи</w:t>
      </w:r>
      <w:r>
        <w:rPr>
          <w:spacing w:val="80"/>
        </w:rPr>
        <w:t xml:space="preserve"> </w:t>
      </w:r>
      <w:r>
        <w:t>58.</w:t>
      </w:r>
      <w:r>
        <w:rPr>
          <w:spacing w:val="80"/>
        </w:rPr>
        <w:t xml:space="preserve"> </w:t>
      </w:r>
      <w:proofErr w:type="gramStart"/>
      <w:r>
        <w:t>Промежуточная</w:t>
      </w:r>
      <w:r>
        <w:rPr>
          <w:spacing w:val="80"/>
        </w:rPr>
        <w:t xml:space="preserve"> </w:t>
      </w:r>
      <w:r>
        <w:t>аттестация обучающихся [Закон «Об образовании в РФ»] [Глава 6] [Статья 58]</w:t>
      </w:r>
      <w:proofErr w:type="gramEnd"/>
    </w:p>
    <w:p w:rsidR="00897FF6" w:rsidRDefault="009165FA">
      <w:pPr>
        <w:pStyle w:val="a4"/>
        <w:numPr>
          <w:ilvl w:val="0"/>
          <w:numId w:val="1"/>
        </w:numPr>
        <w:tabs>
          <w:tab w:val="left" w:pos="577"/>
        </w:tabs>
        <w:spacing w:line="276" w:lineRule="auto"/>
        <w:ind w:right="170" w:firstLine="0"/>
        <w:jc w:val="both"/>
        <w:rPr>
          <w:sz w:val="24"/>
        </w:rPr>
      </w:pPr>
      <w:proofErr w:type="gramStart"/>
      <w:r>
        <w:rPr>
          <w:sz w:val="24"/>
        </w:rPr>
        <w:t>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w:t>
      </w:r>
      <w:r>
        <w:rPr>
          <w:spacing w:val="40"/>
          <w:sz w:val="24"/>
        </w:rPr>
        <w:t xml:space="preserve"> </w:t>
      </w:r>
      <w:r>
        <w:rPr>
          <w:sz w:val="24"/>
        </w:rPr>
        <w:t>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roofErr w:type="gramEnd"/>
    </w:p>
    <w:p w:rsidR="00897FF6" w:rsidRDefault="009165FA">
      <w:pPr>
        <w:pStyle w:val="a4"/>
        <w:numPr>
          <w:ilvl w:val="0"/>
          <w:numId w:val="1"/>
        </w:numPr>
        <w:tabs>
          <w:tab w:val="left" w:pos="496"/>
        </w:tabs>
        <w:spacing w:before="202" w:line="276" w:lineRule="auto"/>
        <w:ind w:right="169" w:firstLine="0"/>
        <w:jc w:val="both"/>
        <w:rPr>
          <w:sz w:val="24"/>
        </w:rPr>
      </w:pPr>
      <w:r>
        <w:rPr>
          <w:sz w:val="24"/>
        </w:rPr>
        <w:t xml:space="preserve">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gramStart"/>
      <w:r>
        <w:rPr>
          <w:sz w:val="24"/>
        </w:rPr>
        <w:t>не прохождение</w:t>
      </w:r>
      <w:proofErr w:type="gramEnd"/>
      <w:r>
        <w:rPr>
          <w:sz w:val="24"/>
        </w:rPr>
        <w:t xml:space="preserve"> промежуточной аттестации при отсутствии уважительных причин признаются академической задолженностью.</w:t>
      </w:r>
    </w:p>
    <w:p w:rsidR="00897FF6" w:rsidRDefault="009165FA">
      <w:pPr>
        <w:pStyle w:val="a4"/>
        <w:numPr>
          <w:ilvl w:val="0"/>
          <w:numId w:val="1"/>
        </w:numPr>
        <w:tabs>
          <w:tab w:val="left" w:pos="482"/>
        </w:tabs>
        <w:spacing w:before="199"/>
        <w:ind w:left="482" w:hanging="240"/>
        <w:jc w:val="both"/>
        <w:rPr>
          <w:sz w:val="24"/>
        </w:rPr>
      </w:pPr>
      <w:proofErr w:type="gramStart"/>
      <w:r>
        <w:rPr>
          <w:sz w:val="24"/>
        </w:rPr>
        <w:t>Обучающиеся</w:t>
      </w:r>
      <w:proofErr w:type="gramEnd"/>
      <w:r>
        <w:rPr>
          <w:spacing w:val="-8"/>
          <w:sz w:val="24"/>
        </w:rPr>
        <w:t xml:space="preserve"> </w:t>
      </w:r>
      <w:r>
        <w:rPr>
          <w:sz w:val="24"/>
        </w:rPr>
        <w:t>обязаны</w:t>
      </w:r>
      <w:r>
        <w:rPr>
          <w:spacing w:val="-5"/>
          <w:sz w:val="24"/>
        </w:rPr>
        <w:t xml:space="preserve"> </w:t>
      </w:r>
      <w:r>
        <w:rPr>
          <w:sz w:val="24"/>
        </w:rPr>
        <w:t>ликвидировать</w:t>
      </w:r>
      <w:r>
        <w:rPr>
          <w:spacing w:val="-4"/>
          <w:sz w:val="24"/>
        </w:rPr>
        <w:t xml:space="preserve"> </w:t>
      </w:r>
      <w:r>
        <w:rPr>
          <w:sz w:val="24"/>
        </w:rPr>
        <w:t>академическую</w:t>
      </w:r>
      <w:r>
        <w:rPr>
          <w:spacing w:val="-5"/>
          <w:sz w:val="24"/>
        </w:rPr>
        <w:t xml:space="preserve"> </w:t>
      </w:r>
      <w:r>
        <w:rPr>
          <w:spacing w:val="-2"/>
          <w:sz w:val="24"/>
        </w:rPr>
        <w:t>задолженность.</w:t>
      </w:r>
    </w:p>
    <w:p w:rsidR="00897FF6" w:rsidRDefault="009165FA">
      <w:pPr>
        <w:pStyle w:val="a4"/>
        <w:numPr>
          <w:ilvl w:val="0"/>
          <w:numId w:val="1"/>
        </w:numPr>
        <w:tabs>
          <w:tab w:val="left" w:pos="512"/>
        </w:tabs>
        <w:spacing w:before="240" w:line="276" w:lineRule="auto"/>
        <w:ind w:right="167" w:firstLine="0"/>
        <w:jc w:val="both"/>
        <w:rPr>
          <w:sz w:val="24"/>
        </w:rPr>
      </w:pPr>
      <w:r>
        <w:rPr>
          <w:sz w:val="24"/>
        </w:rPr>
        <w:t xml:space="preserve">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w:t>
      </w:r>
      <w:proofErr w:type="gramStart"/>
      <w:r>
        <w:rPr>
          <w:sz w:val="24"/>
        </w:rPr>
        <w:t>обучающемуся</w:t>
      </w:r>
      <w:proofErr w:type="gramEnd"/>
      <w:r>
        <w:rPr>
          <w:sz w:val="24"/>
        </w:rPr>
        <w:t xml:space="preserve"> для ликвидации академической задолженности и обеспечить контроль за своевременностью ее ликвидации.</w:t>
      </w:r>
    </w:p>
    <w:p w:rsidR="00897FF6" w:rsidRDefault="009165FA">
      <w:pPr>
        <w:pStyle w:val="a4"/>
        <w:numPr>
          <w:ilvl w:val="0"/>
          <w:numId w:val="1"/>
        </w:numPr>
        <w:tabs>
          <w:tab w:val="left" w:pos="524"/>
        </w:tabs>
        <w:spacing w:before="203" w:line="276" w:lineRule="auto"/>
        <w:ind w:right="168" w:firstLine="0"/>
        <w:jc w:val="both"/>
        <w:rPr>
          <w:sz w:val="24"/>
        </w:rPr>
      </w:pPr>
      <w:r>
        <w:rPr>
          <w:sz w:val="24"/>
        </w:rPr>
        <w:t xml:space="preserve">Обучающиеся, имеющие академическую задолженность, вправе пройти промежуточную аттестацию по </w:t>
      </w:r>
      <w:proofErr w:type="gramStart"/>
      <w:r>
        <w:rPr>
          <w:sz w:val="24"/>
        </w:rPr>
        <w:t>соответствующим</w:t>
      </w:r>
      <w:proofErr w:type="gramEnd"/>
      <w:r>
        <w:rPr>
          <w:sz w:val="24"/>
        </w:rPr>
        <w:t xml:space="preserve">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897FF6" w:rsidRDefault="009165FA">
      <w:pPr>
        <w:pStyle w:val="a4"/>
        <w:numPr>
          <w:ilvl w:val="0"/>
          <w:numId w:val="1"/>
        </w:numPr>
        <w:tabs>
          <w:tab w:val="left" w:pos="510"/>
        </w:tabs>
        <w:spacing w:before="198" w:line="278" w:lineRule="auto"/>
        <w:ind w:right="169" w:firstLine="0"/>
        <w:jc w:val="both"/>
        <w:rPr>
          <w:sz w:val="24"/>
        </w:rPr>
      </w:pPr>
      <w:r>
        <w:rPr>
          <w:sz w:val="24"/>
        </w:rPr>
        <w:t>Для проведения промежуточной аттестации во второй раз образовательной организацией создается комиссия.</w:t>
      </w:r>
    </w:p>
    <w:p w:rsidR="00897FF6" w:rsidRDefault="009165FA">
      <w:pPr>
        <w:pStyle w:val="a4"/>
        <w:numPr>
          <w:ilvl w:val="0"/>
          <w:numId w:val="1"/>
        </w:numPr>
        <w:tabs>
          <w:tab w:val="left" w:pos="707"/>
        </w:tabs>
        <w:spacing w:before="195" w:line="276" w:lineRule="auto"/>
        <w:ind w:right="165" w:firstLine="60"/>
        <w:jc w:val="both"/>
        <w:rPr>
          <w:sz w:val="24"/>
        </w:rPr>
      </w:pPr>
      <w:proofErr w:type="gramStart"/>
      <w:r>
        <w:rPr>
          <w:sz w:val="24"/>
        </w:rPr>
        <w:t>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w:t>
      </w:r>
      <w:r>
        <w:rPr>
          <w:spacing w:val="40"/>
          <w:sz w:val="24"/>
        </w:rPr>
        <w:t xml:space="preserve"> </w:t>
      </w:r>
      <w:r>
        <w:rPr>
          <w:sz w:val="24"/>
        </w:rPr>
        <w:t>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roofErr w:type="gramEnd"/>
    </w:p>
    <w:sectPr w:rsidR="00897FF6">
      <w:pgSz w:w="12240" w:h="15840"/>
      <w:pgMar w:top="1580" w:right="680" w:bottom="1200" w:left="1460" w:header="0" w:footer="101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694C" w:rsidRDefault="00C9694C">
      <w:r>
        <w:separator/>
      </w:r>
    </w:p>
  </w:endnote>
  <w:endnote w:type="continuationSeparator" w:id="0">
    <w:p w:rsidR="00C9694C" w:rsidRDefault="00C96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FF6" w:rsidRDefault="009165FA">
    <w:pPr>
      <w:pStyle w:val="a3"/>
      <w:spacing w:line="14" w:lineRule="auto"/>
      <w:ind w:left="0"/>
      <w:jc w:val="left"/>
      <w:rPr>
        <w:sz w:val="20"/>
      </w:rPr>
    </w:pPr>
    <w:r>
      <w:rPr>
        <w:noProof/>
        <w:lang w:eastAsia="ru-RU"/>
      </w:rPr>
      <mc:AlternateContent>
        <mc:Choice Requires="wps">
          <w:drawing>
            <wp:anchor distT="0" distB="0" distL="0" distR="0" simplePos="0" relativeHeight="487248896" behindDoc="1" locked="0" layoutInCell="1" allowOverlap="1" wp14:anchorId="0D74EEC8" wp14:editId="59F91624">
              <wp:simplePos x="0" y="0"/>
              <wp:positionH relativeFrom="page">
                <wp:posOffset>7055866</wp:posOffset>
              </wp:positionH>
              <wp:positionV relativeFrom="page">
                <wp:posOffset>9272754</wp:posOffset>
              </wp:positionV>
              <wp:extent cx="229235" cy="18097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rsidR="00897FF6" w:rsidRDefault="009165FA">
                          <w:pPr>
                            <w:spacing w:before="11"/>
                            <w:ind w:left="60"/>
                          </w:pPr>
                          <w:r>
                            <w:rPr>
                              <w:spacing w:val="-5"/>
                            </w:rPr>
                            <w:fldChar w:fldCharType="begin"/>
                          </w:r>
                          <w:r>
                            <w:rPr>
                              <w:spacing w:val="-5"/>
                            </w:rPr>
                            <w:instrText xml:space="preserve"> PAGE </w:instrText>
                          </w:r>
                          <w:r>
                            <w:rPr>
                              <w:spacing w:val="-5"/>
                            </w:rPr>
                            <w:fldChar w:fldCharType="separate"/>
                          </w:r>
                          <w:r w:rsidR="00FB6865">
                            <w:rPr>
                              <w:noProof/>
                              <w:spacing w:val="-5"/>
                            </w:rPr>
                            <w:t>8</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55.6pt;margin-top:730.15pt;width:18.05pt;height:14.25pt;z-index:-16067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" filled="f" stroked="f">
              <v:path arrowok="t"/>
              <v:textbox inset="0,0,0,0">
                <w:txbxContent>
                  <w:p w:rsidR="00897FF6" w:rsidRDefault="009165FA">
                    <w:pPr>
                      <w:spacing w:before="11"/>
                      <w:ind w:left="60"/>
                    </w:pPr>
                    <w:r>
                      <w:rPr>
                        <w:spacing w:val="-5"/>
                      </w:rPr>
                      <w:fldChar w:fldCharType="begin"/>
                    </w:r>
                    <w:r>
                      <w:rPr>
                        <w:spacing w:val="-5"/>
                      </w:rPr>
                      <w:instrText xml:space="preserve"> PAGE </w:instrText>
                    </w:r>
                    <w:r>
                      <w:rPr>
                        <w:spacing w:val="-5"/>
                      </w:rPr>
                      <w:fldChar w:fldCharType="separate"/>
                    </w:r>
                    <w:r w:rsidR="00FB6865">
                      <w:rPr>
                        <w:noProof/>
                        <w:spacing w:val="-5"/>
                      </w:rPr>
                      <w:t>8</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694C" w:rsidRDefault="00C9694C">
      <w:r>
        <w:separator/>
      </w:r>
    </w:p>
  </w:footnote>
  <w:footnote w:type="continuationSeparator" w:id="0">
    <w:p w:rsidR="00C9694C" w:rsidRDefault="00C969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C076AC"/>
    <w:multiLevelType w:val="hybridMultilevel"/>
    <w:tmpl w:val="D5607FC2"/>
    <w:lvl w:ilvl="0" w:tplc="C46AB996">
      <w:start w:val="1"/>
      <w:numFmt w:val="decimal"/>
      <w:lvlText w:val="%1."/>
      <w:lvlJc w:val="left"/>
      <w:pPr>
        <w:ind w:left="242" w:hanging="33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4FE4B8C">
      <w:numFmt w:val="bullet"/>
      <w:lvlText w:val="•"/>
      <w:lvlJc w:val="left"/>
      <w:pPr>
        <w:ind w:left="1226" w:hanging="336"/>
      </w:pPr>
      <w:rPr>
        <w:rFonts w:hint="default"/>
        <w:lang w:val="ru-RU" w:eastAsia="en-US" w:bidi="ar-SA"/>
      </w:rPr>
    </w:lvl>
    <w:lvl w:ilvl="2" w:tplc="AC06053E">
      <w:numFmt w:val="bullet"/>
      <w:lvlText w:val="•"/>
      <w:lvlJc w:val="left"/>
      <w:pPr>
        <w:ind w:left="2212" w:hanging="336"/>
      </w:pPr>
      <w:rPr>
        <w:rFonts w:hint="default"/>
        <w:lang w:val="ru-RU" w:eastAsia="en-US" w:bidi="ar-SA"/>
      </w:rPr>
    </w:lvl>
    <w:lvl w:ilvl="3" w:tplc="7E7A9C6C">
      <w:numFmt w:val="bullet"/>
      <w:lvlText w:val="•"/>
      <w:lvlJc w:val="left"/>
      <w:pPr>
        <w:ind w:left="3198" w:hanging="336"/>
      </w:pPr>
      <w:rPr>
        <w:rFonts w:hint="default"/>
        <w:lang w:val="ru-RU" w:eastAsia="en-US" w:bidi="ar-SA"/>
      </w:rPr>
    </w:lvl>
    <w:lvl w:ilvl="4" w:tplc="7688A0DA">
      <w:numFmt w:val="bullet"/>
      <w:lvlText w:val="•"/>
      <w:lvlJc w:val="left"/>
      <w:pPr>
        <w:ind w:left="4184" w:hanging="336"/>
      </w:pPr>
      <w:rPr>
        <w:rFonts w:hint="default"/>
        <w:lang w:val="ru-RU" w:eastAsia="en-US" w:bidi="ar-SA"/>
      </w:rPr>
    </w:lvl>
    <w:lvl w:ilvl="5" w:tplc="403CC09C">
      <w:numFmt w:val="bullet"/>
      <w:lvlText w:val="•"/>
      <w:lvlJc w:val="left"/>
      <w:pPr>
        <w:ind w:left="5170" w:hanging="336"/>
      </w:pPr>
      <w:rPr>
        <w:rFonts w:hint="default"/>
        <w:lang w:val="ru-RU" w:eastAsia="en-US" w:bidi="ar-SA"/>
      </w:rPr>
    </w:lvl>
    <w:lvl w:ilvl="6" w:tplc="A4F0F590">
      <w:numFmt w:val="bullet"/>
      <w:lvlText w:val="•"/>
      <w:lvlJc w:val="left"/>
      <w:pPr>
        <w:ind w:left="6156" w:hanging="336"/>
      </w:pPr>
      <w:rPr>
        <w:rFonts w:hint="default"/>
        <w:lang w:val="ru-RU" w:eastAsia="en-US" w:bidi="ar-SA"/>
      </w:rPr>
    </w:lvl>
    <w:lvl w:ilvl="7" w:tplc="334428A4">
      <w:numFmt w:val="bullet"/>
      <w:lvlText w:val="•"/>
      <w:lvlJc w:val="left"/>
      <w:pPr>
        <w:ind w:left="7142" w:hanging="336"/>
      </w:pPr>
      <w:rPr>
        <w:rFonts w:hint="default"/>
        <w:lang w:val="ru-RU" w:eastAsia="en-US" w:bidi="ar-SA"/>
      </w:rPr>
    </w:lvl>
    <w:lvl w:ilvl="8" w:tplc="957A084A">
      <w:numFmt w:val="bullet"/>
      <w:lvlText w:val="•"/>
      <w:lvlJc w:val="left"/>
      <w:pPr>
        <w:ind w:left="8128" w:hanging="336"/>
      </w:pPr>
      <w:rPr>
        <w:rFonts w:hint="default"/>
        <w:lang w:val="ru-RU" w:eastAsia="en-US" w:bidi="ar-SA"/>
      </w:rPr>
    </w:lvl>
  </w:abstractNum>
  <w:abstractNum w:abstractNumId="1">
    <w:nsid w:val="2B6C1BC3"/>
    <w:multiLevelType w:val="multilevel"/>
    <w:tmpl w:val="0108D406"/>
    <w:lvl w:ilvl="0">
      <w:start w:val="2"/>
      <w:numFmt w:val="decimal"/>
      <w:lvlText w:val="%1"/>
      <w:lvlJc w:val="left"/>
      <w:pPr>
        <w:ind w:left="242" w:hanging="699"/>
        <w:jc w:val="left"/>
      </w:pPr>
      <w:rPr>
        <w:rFonts w:hint="default"/>
        <w:lang w:val="ru-RU" w:eastAsia="en-US" w:bidi="ar-SA"/>
      </w:rPr>
    </w:lvl>
    <w:lvl w:ilvl="1">
      <w:start w:val="10"/>
      <w:numFmt w:val="decimal"/>
      <w:lvlText w:val="%1.%2."/>
      <w:lvlJc w:val="left"/>
      <w:pPr>
        <w:ind w:left="242" w:hanging="699"/>
        <w:jc w:val="left"/>
      </w:pPr>
      <w:rPr>
        <w:rFonts w:ascii="Times New Roman" w:eastAsia="Times New Roman" w:hAnsi="Times New Roman" w:cs="Times New Roman" w:hint="default"/>
        <w:b w:val="0"/>
        <w:bCs w:val="0"/>
        <w:i w:val="0"/>
        <w:iCs w:val="0"/>
        <w:spacing w:val="0"/>
        <w:w w:val="95"/>
        <w:sz w:val="24"/>
        <w:szCs w:val="24"/>
        <w:lang w:val="ru-RU" w:eastAsia="en-US" w:bidi="ar-SA"/>
      </w:rPr>
    </w:lvl>
    <w:lvl w:ilvl="2">
      <w:numFmt w:val="bullet"/>
      <w:lvlText w:val="•"/>
      <w:lvlJc w:val="left"/>
      <w:pPr>
        <w:ind w:left="2212" w:hanging="699"/>
      </w:pPr>
      <w:rPr>
        <w:rFonts w:hint="default"/>
        <w:lang w:val="ru-RU" w:eastAsia="en-US" w:bidi="ar-SA"/>
      </w:rPr>
    </w:lvl>
    <w:lvl w:ilvl="3">
      <w:numFmt w:val="bullet"/>
      <w:lvlText w:val="•"/>
      <w:lvlJc w:val="left"/>
      <w:pPr>
        <w:ind w:left="3198" w:hanging="699"/>
      </w:pPr>
      <w:rPr>
        <w:rFonts w:hint="default"/>
        <w:lang w:val="ru-RU" w:eastAsia="en-US" w:bidi="ar-SA"/>
      </w:rPr>
    </w:lvl>
    <w:lvl w:ilvl="4">
      <w:numFmt w:val="bullet"/>
      <w:lvlText w:val="•"/>
      <w:lvlJc w:val="left"/>
      <w:pPr>
        <w:ind w:left="4184" w:hanging="699"/>
      </w:pPr>
      <w:rPr>
        <w:rFonts w:hint="default"/>
        <w:lang w:val="ru-RU" w:eastAsia="en-US" w:bidi="ar-SA"/>
      </w:rPr>
    </w:lvl>
    <w:lvl w:ilvl="5">
      <w:numFmt w:val="bullet"/>
      <w:lvlText w:val="•"/>
      <w:lvlJc w:val="left"/>
      <w:pPr>
        <w:ind w:left="5170" w:hanging="699"/>
      </w:pPr>
      <w:rPr>
        <w:rFonts w:hint="default"/>
        <w:lang w:val="ru-RU" w:eastAsia="en-US" w:bidi="ar-SA"/>
      </w:rPr>
    </w:lvl>
    <w:lvl w:ilvl="6">
      <w:numFmt w:val="bullet"/>
      <w:lvlText w:val="•"/>
      <w:lvlJc w:val="left"/>
      <w:pPr>
        <w:ind w:left="6156" w:hanging="699"/>
      </w:pPr>
      <w:rPr>
        <w:rFonts w:hint="default"/>
        <w:lang w:val="ru-RU" w:eastAsia="en-US" w:bidi="ar-SA"/>
      </w:rPr>
    </w:lvl>
    <w:lvl w:ilvl="7">
      <w:numFmt w:val="bullet"/>
      <w:lvlText w:val="•"/>
      <w:lvlJc w:val="left"/>
      <w:pPr>
        <w:ind w:left="7142" w:hanging="699"/>
      </w:pPr>
      <w:rPr>
        <w:rFonts w:hint="default"/>
        <w:lang w:val="ru-RU" w:eastAsia="en-US" w:bidi="ar-SA"/>
      </w:rPr>
    </w:lvl>
    <w:lvl w:ilvl="8">
      <w:numFmt w:val="bullet"/>
      <w:lvlText w:val="•"/>
      <w:lvlJc w:val="left"/>
      <w:pPr>
        <w:ind w:left="8128" w:hanging="699"/>
      </w:pPr>
      <w:rPr>
        <w:rFonts w:hint="default"/>
        <w:lang w:val="ru-RU" w:eastAsia="en-US" w:bidi="ar-SA"/>
      </w:rPr>
    </w:lvl>
  </w:abstractNum>
  <w:abstractNum w:abstractNumId="2">
    <w:nsid w:val="3D830AE5"/>
    <w:multiLevelType w:val="multilevel"/>
    <w:tmpl w:val="AC0A6DD2"/>
    <w:lvl w:ilvl="0">
      <w:start w:val="1"/>
      <w:numFmt w:val="decimal"/>
      <w:lvlText w:val="%1."/>
      <w:lvlJc w:val="left"/>
      <w:pPr>
        <w:ind w:left="482"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1.%2."/>
      <w:lvlJc w:val="left"/>
      <w:pPr>
        <w:ind w:left="242" w:hanging="43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42" w:hanging="200"/>
      </w:pPr>
      <w:rPr>
        <w:rFonts w:ascii="Symbol" w:eastAsia="Symbol" w:hAnsi="Symbol" w:cs="Symbol" w:hint="default"/>
        <w:b w:val="0"/>
        <w:bCs w:val="0"/>
        <w:i w:val="0"/>
        <w:iCs w:val="0"/>
        <w:spacing w:val="0"/>
        <w:w w:val="100"/>
        <w:sz w:val="24"/>
        <w:szCs w:val="24"/>
        <w:lang w:val="ru-RU" w:eastAsia="en-US" w:bidi="ar-SA"/>
      </w:rPr>
    </w:lvl>
    <w:lvl w:ilvl="3">
      <w:numFmt w:val="bullet"/>
      <w:lvlText w:val="•"/>
      <w:lvlJc w:val="left"/>
      <w:pPr>
        <w:ind w:left="1840" w:hanging="200"/>
      </w:pPr>
      <w:rPr>
        <w:rFonts w:hint="default"/>
        <w:lang w:val="ru-RU" w:eastAsia="en-US" w:bidi="ar-SA"/>
      </w:rPr>
    </w:lvl>
    <w:lvl w:ilvl="4">
      <w:numFmt w:val="bullet"/>
      <w:lvlText w:val="•"/>
      <w:lvlJc w:val="left"/>
      <w:pPr>
        <w:ind w:left="3020" w:hanging="200"/>
      </w:pPr>
      <w:rPr>
        <w:rFonts w:hint="default"/>
        <w:lang w:val="ru-RU" w:eastAsia="en-US" w:bidi="ar-SA"/>
      </w:rPr>
    </w:lvl>
    <w:lvl w:ilvl="5">
      <w:numFmt w:val="bullet"/>
      <w:lvlText w:val="•"/>
      <w:lvlJc w:val="left"/>
      <w:pPr>
        <w:ind w:left="4200" w:hanging="200"/>
      </w:pPr>
      <w:rPr>
        <w:rFonts w:hint="default"/>
        <w:lang w:val="ru-RU" w:eastAsia="en-US" w:bidi="ar-SA"/>
      </w:rPr>
    </w:lvl>
    <w:lvl w:ilvl="6">
      <w:numFmt w:val="bullet"/>
      <w:lvlText w:val="•"/>
      <w:lvlJc w:val="left"/>
      <w:pPr>
        <w:ind w:left="5380" w:hanging="200"/>
      </w:pPr>
      <w:rPr>
        <w:rFonts w:hint="default"/>
        <w:lang w:val="ru-RU" w:eastAsia="en-US" w:bidi="ar-SA"/>
      </w:rPr>
    </w:lvl>
    <w:lvl w:ilvl="7">
      <w:numFmt w:val="bullet"/>
      <w:lvlText w:val="•"/>
      <w:lvlJc w:val="left"/>
      <w:pPr>
        <w:ind w:left="6560" w:hanging="200"/>
      </w:pPr>
      <w:rPr>
        <w:rFonts w:hint="default"/>
        <w:lang w:val="ru-RU" w:eastAsia="en-US" w:bidi="ar-SA"/>
      </w:rPr>
    </w:lvl>
    <w:lvl w:ilvl="8">
      <w:numFmt w:val="bullet"/>
      <w:lvlText w:val="•"/>
      <w:lvlJc w:val="left"/>
      <w:pPr>
        <w:ind w:left="7740" w:hanging="200"/>
      </w:pPr>
      <w:rPr>
        <w:rFonts w:hint="default"/>
        <w:lang w:val="ru-RU" w:eastAsia="en-US" w:bidi="ar-S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897FF6"/>
    <w:rsid w:val="0081324E"/>
    <w:rsid w:val="00897FF6"/>
    <w:rsid w:val="009165FA"/>
    <w:rsid w:val="00B4633D"/>
    <w:rsid w:val="00C9694C"/>
    <w:rsid w:val="00FB68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242" w:hanging="321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42"/>
      <w:jc w:val="both"/>
    </w:pPr>
    <w:rPr>
      <w:sz w:val="24"/>
      <w:szCs w:val="24"/>
    </w:rPr>
  </w:style>
  <w:style w:type="paragraph" w:styleId="a4">
    <w:name w:val="List Paragraph"/>
    <w:basedOn w:val="a"/>
    <w:uiPriority w:val="1"/>
    <w:qFormat/>
    <w:pPr>
      <w:spacing w:before="200"/>
      <w:ind w:left="242"/>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81324E"/>
    <w:rPr>
      <w:rFonts w:ascii="Tahoma" w:hAnsi="Tahoma" w:cs="Tahoma"/>
      <w:sz w:val="16"/>
      <w:szCs w:val="16"/>
    </w:rPr>
  </w:style>
  <w:style w:type="character" w:customStyle="1" w:styleId="a6">
    <w:name w:val="Текст выноски Знак"/>
    <w:basedOn w:val="a0"/>
    <w:link w:val="a5"/>
    <w:uiPriority w:val="99"/>
    <w:semiHidden/>
    <w:rsid w:val="0081324E"/>
    <w:rPr>
      <w:rFonts w:ascii="Tahoma" w:eastAsia="Times New Roman" w:hAnsi="Tahoma" w:cs="Tahoma"/>
      <w:sz w:val="16"/>
      <w:szCs w:val="16"/>
      <w:lang w:val="ru-RU"/>
    </w:rPr>
  </w:style>
  <w:style w:type="table" w:styleId="a7">
    <w:name w:val="Table Grid"/>
    <w:basedOn w:val="a1"/>
    <w:uiPriority w:val="59"/>
    <w:rsid w:val="0081324E"/>
    <w:pPr>
      <w:autoSpaceDE/>
      <w:autoSpaceDN/>
    </w:pPr>
    <w:rPr>
      <w:rFonts w:ascii="Courier New" w:eastAsia="Courier New" w:hAnsi="Courier New" w:cs="Courier New"/>
      <w:sz w:val="24"/>
      <w:szCs w:val="24"/>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242" w:hanging="321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42"/>
      <w:jc w:val="both"/>
    </w:pPr>
    <w:rPr>
      <w:sz w:val="24"/>
      <w:szCs w:val="24"/>
    </w:rPr>
  </w:style>
  <w:style w:type="paragraph" w:styleId="a4">
    <w:name w:val="List Paragraph"/>
    <w:basedOn w:val="a"/>
    <w:uiPriority w:val="1"/>
    <w:qFormat/>
    <w:pPr>
      <w:spacing w:before="200"/>
      <w:ind w:left="242"/>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81324E"/>
    <w:rPr>
      <w:rFonts w:ascii="Tahoma" w:hAnsi="Tahoma" w:cs="Tahoma"/>
      <w:sz w:val="16"/>
      <w:szCs w:val="16"/>
    </w:rPr>
  </w:style>
  <w:style w:type="character" w:customStyle="1" w:styleId="a6">
    <w:name w:val="Текст выноски Знак"/>
    <w:basedOn w:val="a0"/>
    <w:link w:val="a5"/>
    <w:uiPriority w:val="99"/>
    <w:semiHidden/>
    <w:rsid w:val="0081324E"/>
    <w:rPr>
      <w:rFonts w:ascii="Tahoma" w:eastAsia="Times New Roman" w:hAnsi="Tahoma" w:cs="Tahoma"/>
      <w:sz w:val="16"/>
      <w:szCs w:val="16"/>
      <w:lang w:val="ru-RU"/>
    </w:rPr>
  </w:style>
  <w:style w:type="table" w:styleId="a7">
    <w:name w:val="Table Grid"/>
    <w:basedOn w:val="a1"/>
    <w:uiPriority w:val="59"/>
    <w:rsid w:val="0081324E"/>
    <w:pPr>
      <w:autoSpaceDE/>
      <w:autoSpaceDN/>
    </w:pPr>
    <w:rPr>
      <w:rFonts w:ascii="Courier New" w:eastAsia="Courier New" w:hAnsi="Courier New" w:cs="Courier New"/>
      <w:sz w:val="24"/>
      <w:szCs w:val="24"/>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20099-B338-48F7-A29F-BE1034D8F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3014</Words>
  <Characters>17186</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Cаляхов Рамиль</dc:creator>
  <cp:lastModifiedBy>ЗДУР</cp:lastModifiedBy>
  <cp:revision>3</cp:revision>
  <cp:lastPrinted>2023-10-19T08:11:00Z</cp:lastPrinted>
  <dcterms:created xsi:type="dcterms:W3CDTF">2023-10-19T08:13:00Z</dcterms:created>
  <dcterms:modified xsi:type="dcterms:W3CDTF">2023-10-23T11:50:00Z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2023-09-28T00:00:00Z</vt:filetime>
  </property>
  <property fmtid="{D5CDD505-2E9C-101B-9397-08002B2CF9AE}" pid="3" name="Creator">
    <vt:lpwstr>Microsoft® Word LTSC</vt:lpwstr>
  </property>
  <property fmtid="{D5CDD505-2E9C-101B-9397-08002B2CF9AE}" pid="4" name="LastSaved">
    <vt:filetime>2023-10-19T00:00:00Z</vt:filetime>
  </property>
  <property fmtid="{D5CDD505-2E9C-101B-9397-08002B2CF9AE}" pid="5" name="Producer">
    <vt:lpwstr>Microsoft® Word LTSC</vt:lpwstr>
  </property>
</Properties>
</file>